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4F337" w14:textId="406DA49C" w:rsidR="00AE1EA4" w:rsidRPr="001D5BAA" w:rsidRDefault="00AE1EA4" w:rsidP="00AE1EA4">
      <w:pPr>
        <w:spacing w:line="240" w:lineRule="auto"/>
        <w:jc w:val="center"/>
        <w:rPr>
          <w:rFonts w:asciiTheme="majorBidi" w:hAnsiTheme="majorBidi" w:cstheme="majorBidi"/>
          <w:b/>
          <w:bCs/>
          <w:sz w:val="24"/>
          <w:szCs w:val="24"/>
        </w:rPr>
      </w:pPr>
      <w:r w:rsidRPr="001D5BAA">
        <w:rPr>
          <w:rFonts w:asciiTheme="majorBidi" w:hAnsiTheme="majorBidi" w:cstheme="majorBidi"/>
          <w:b/>
          <w:bCs/>
          <w:sz w:val="24"/>
          <w:szCs w:val="24"/>
        </w:rPr>
        <w:t xml:space="preserve">TELAAH BUKU TEKS  MATA PELAJARAN BAHASA INDONESIA KELAS </w:t>
      </w:r>
      <w:r>
        <w:rPr>
          <w:rFonts w:asciiTheme="majorBidi" w:hAnsiTheme="majorBidi" w:cstheme="majorBidi"/>
          <w:b/>
          <w:bCs/>
          <w:sz w:val="24"/>
          <w:szCs w:val="24"/>
        </w:rPr>
        <w:t xml:space="preserve">X </w:t>
      </w:r>
      <w:r w:rsidRPr="001D5BAA">
        <w:rPr>
          <w:rFonts w:asciiTheme="majorBidi" w:hAnsiTheme="majorBidi" w:cstheme="majorBidi"/>
          <w:b/>
          <w:bCs/>
          <w:sz w:val="24"/>
          <w:szCs w:val="24"/>
        </w:rPr>
        <w:t>KURIKULUM 2013</w:t>
      </w:r>
      <w:r w:rsidR="00A15721">
        <w:rPr>
          <w:rFonts w:asciiTheme="majorBidi" w:hAnsiTheme="majorBidi" w:cstheme="majorBidi"/>
          <w:b/>
          <w:bCs/>
          <w:sz w:val="24"/>
          <w:szCs w:val="24"/>
        </w:rPr>
        <w:t xml:space="preserve"> EDISI REVISI 2017</w:t>
      </w:r>
    </w:p>
    <w:p w14:paraId="33C375F9" w14:textId="28B9DFDC" w:rsidR="00AE1EA4" w:rsidRPr="00735A4C" w:rsidRDefault="00AE1EA4" w:rsidP="00AE1EA4">
      <w:pPr>
        <w:spacing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Tri Wahyu Setyaningrum, </w:t>
      </w:r>
      <w:hyperlink r:id="rId5" w:history="1">
        <w:r w:rsidRPr="00AE1EA4">
          <w:rPr>
            <w:rStyle w:val="Hyperlink"/>
            <w:rFonts w:asciiTheme="majorBidi" w:hAnsiTheme="majorBidi" w:cstheme="majorBidi"/>
            <w:b/>
            <w:bCs/>
            <w:sz w:val="24"/>
            <w:szCs w:val="24"/>
            <w:u w:val="none"/>
          </w:rPr>
          <w:t>setyatya@std.unissula.ac.id</w:t>
        </w:r>
      </w:hyperlink>
      <w:r>
        <w:rPr>
          <w:rFonts w:asciiTheme="majorBidi" w:hAnsiTheme="majorBidi" w:cstheme="majorBidi"/>
          <w:b/>
          <w:bCs/>
          <w:sz w:val="24"/>
          <w:szCs w:val="24"/>
        </w:rPr>
        <w:t xml:space="preserve"> </w:t>
      </w:r>
    </w:p>
    <w:p w14:paraId="04C6F701" w14:textId="77777777" w:rsidR="00AE1EA4" w:rsidRDefault="00AE1EA4" w:rsidP="00AE1EA4">
      <w:pPr>
        <w:spacing w:line="240" w:lineRule="auto"/>
        <w:jc w:val="center"/>
        <w:rPr>
          <w:rFonts w:asciiTheme="majorBidi" w:hAnsiTheme="majorBidi" w:cstheme="majorBidi"/>
          <w:sz w:val="24"/>
          <w:szCs w:val="24"/>
        </w:rPr>
      </w:pPr>
      <w:r>
        <w:rPr>
          <w:rFonts w:asciiTheme="majorBidi" w:hAnsiTheme="majorBidi" w:cstheme="majorBidi"/>
          <w:sz w:val="24"/>
          <w:szCs w:val="24"/>
        </w:rPr>
        <w:t>Pendidikan Bahasa dan Sastra Indonesia</w:t>
      </w:r>
    </w:p>
    <w:p w14:paraId="6C91A7FF" w14:textId="33E21EDE" w:rsidR="00AE1EA4" w:rsidRDefault="00AE1EA4" w:rsidP="00AE1EA4">
      <w:pPr>
        <w:spacing w:line="240" w:lineRule="auto"/>
        <w:jc w:val="center"/>
        <w:rPr>
          <w:rFonts w:asciiTheme="majorBidi" w:hAnsiTheme="majorBidi" w:cstheme="majorBidi"/>
          <w:sz w:val="24"/>
          <w:szCs w:val="24"/>
        </w:rPr>
      </w:pPr>
      <w:r>
        <w:rPr>
          <w:rFonts w:asciiTheme="majorBidi" w:hAnsiTheme="majorBidi" w:cstheme="majorBidi"/>
          <w:sz w:val="24"/>
          <w:szCs w:val="24"/>
        </w:rPr>
        <w:t xml:space="preserve"> Fakultas Keguruan dan Ilmu pendidikan, </w:t>
      </w:r>
    </w:p>
    <w:p w14:paraId="2AE6D9F9" w14:textId="5FFE985C" w:rsidR="00AE1EA4" w:rsidRDefault="00AE1EA4" w:rsidP="00AE1EA4">
      <w:pPr>
        <w:spacing w:line="240" w:lineRule="auto"/>
        <w:jc w:val="center"/>
        <w:rPr>
          <w:rFonts w:asciiTheme="majorBidi" w:hAnsiTheme="majorBidi" w:cstheme="majorBidi"/>
          <w:sz w:val="24"/>
          <w:szCs w:val="24"/>
        </w:rPr>
      </w:pPr>
      <w:r>
        <w:rPr>
          <w:rFonts w:asciiTheme="majorBidi" w:hAnsiTheme="majorBidi" w:cstheme="majorBidi"/>
          <w:sz w:val="24"/>
          <w:szCs w:val="24"/>
        </w:rPr>
        <w:t xml:space="preserve">Universitas Islam Sultan Agung </w:t>
      </w:r>
    </w:p>
    <w:p w14:paraId="4527E7B3" w14:textId="26F0958C" w:rsidR="00AE1EA4" w:rsidRDefault="00AE1EA4" w:rsidP="00AE1EA4">
      <w:pPr>
        <w:spacing w:line="240" w:lineRule="auto"/>
        <w:jc w:val="center"/>
        <w:rPr>
          <w:rFonts w:asciiTheme="majorBidi" w:hAnsiTheme="majorBidi" w:cstheme="majorBidi"/>
          <w:sz w:val="24"/>
          <w:szCs w:val="24"/>
        </w:rPr>
      </w:pPr>
    </w:p>
    <w:p w14:paraId="76A5D554" w14:textId="338D7421" w:rsidR="00AE1EA4" w:rsidRDefault="00AE1EA4" w:rsidP="00AE1EA4">
      <w:pPr>
        <w:spacing w:line="240" w:lineRule="auto"/>
        <w:jc w:val="center"/>
        <w:rPr>
          <w:rFonts w:asciiTheme="majorBidi" w:hAnsiTheme="majorBidi" w:cstheme="majorBidi"/>
          <w:b/>
          <w:bCs/>
          <w:sz w:val="24"/>
          <w:szCs w:val="24"/>
        </w:rPr>
      </w:pPr>
      <w:r w:rsidRPr="00AE1EA4">
        <w:rPr>
          <w:rFonts w:asciiTheme="majorBidi" w:hAnsiTheme="majorBidi" w:cstheme="majorBidi"/>
          <w:b/>
          <w:bCs/>
          <w:sz w:val="24"/>
          <w:szCs w:val="24"/>
        </w:rPr>
        <w:t xml:space="preserve">ABSTRAK </w:t>
      </w:r>
    </w:p>
    <w:p w14:paraId="54ACE0D7" w14:textId="7E325A74" w:rsidR="00C71A79" w:rsidRPr="00606145" w:rsidRDefault="00C71A79" w:rsidP="004D0FCB">
      <w:pPr>
        <w:autoSpaceDE w:val="0"/>
        <w:autoSpaceDN w:val="0"/>
        <w:adjustRightInd w:val="0"/>
        <w:spacing w:after="0" w:line="240" w:lineRule="auto"/>
        <w:ind w:left="709" w:right="521"/>
        <w:jc w:val="both"/>
        <w:rPr>
          <w:rFonts w:ascii="Times New Roman" w:hAnsi="Times New Roman" w:cs="Times New Roman"/>
          <w:sz w:val="24"/>
          <w:szCs w:val="24"/>
        </w:rPr>
      </w:pPr>
      <w:r w:rsidRPr="00C71A79">
        <w:rPr>
          <w:rFonts w:asciiTheme="majorBidi" w:hAnsiTheme="majorBidi" w:cstheme="majorBidi"/>
          <w:sz w:val="24"/>
          <w:szCs w:val="24"/>
        </w:rPr>
        <w:t xml:space="preserve">Pembaruan kurikulum </w:t>
      </w:r>
      <w:r>
        <w:rPr>
          <w:rFonts w:asciiTheme="majorBidi" w:hAnsiTheme="majorBidi" w:cstheme="majorBidi"/>
          <w:sz w:val="24"/>
          <w:szCs w:val="24"/>
        </w:rPr>
        <w:t xml:space="preserve">dan </w:t>
      </w:r>
      <w:r w:rsidRPr="00C71A79">
        <w:rPr>
          <w:rFonts w:asciiTheme="majorBidi" w:hAnsiTheme="majorBidi" w:cstheme="majorBidi"/>
          <w:sz w:val="24"/>
          <w:szCs w:val="24"/>
        </w:rPr>
        <w:t xml:space="preserve">buku teks </w:t>
      </w:r>
      <w:r>
        <w:rPr>
          <w:rFonts w:asciiTheme="majorBidi" w:hAnsiTheme="majorBidi" w:cstheme="majorBidi"/>
          <w:sz w:val="24"/>
          <w:szCs w:val="24"/>
        </w:rPr>
        <w:t xml:space="preserve">merupakan faktor penopang dalam kegiatan pembelajaran. Tujuan penelitian ini adalah menelaah terhadap kesesuaian dan ketidaksesuaian aspek penyajian materi dan spek kebahasaanya. </w:t>
      </w:r>
      <w:r w:rsidR="00D85C1A">
        <w:rPr>
          <w:rFonts w:asciiTheme="majorBidi" w:hAnsiTheme="majorBidi" w:cstheme="majorBidi"/>
          <w:sz w:val="24"/>
          <w:szCs w:val="24"/>
        </w:rPr>
        <w:t xml:space="preserve">Metode penelitian yang diambil peneliti adalah metode </w:t>
      </w:r>
      <w:r w:rsidR="004D0FCB">
        <w:rPr>
          <w:rFonts w:asciiTheme="majorBidi" w:hAnsiTheme="majorBidi" w:cstheme="majorBidi"/>
          <w:sz w:val="24"/>
          <w:szCs w:val="24"/>
        </w:rPr>
        <w:t xml:space="preserve">deskrptif kualitatif dan analisis </w:t>
      </w:r>
      <w:r w:rsidR="00366AAA">
        <w:rPr>
          <w:rFonts w:asciiTheme="majorBidi" w:hAnsiTheme="majorBidi" w:cstheme="majorBidi"/>
          <w:sz w:val="24"/>
          <w:szCs w:val="24"/>
        </w:rPr>
        <w:t xml:space="preserve">isi </w:t>
      </w:r>
      <w:r w:rsidR="004D0FCB">
        <w:rPr>
          <w:rFonts w:asciiTheme="majorBidi" w:hAnsiTheme="majorBidi" w:cstheme="majorBidi"/>
          <w:sz w:val="24"/>
          <w:szCs w:val="24"/>
        </w:rPr>
        <w:t xml:space="preserve">terhadap aspek linguistik yang ada didalam buku. Teknik pengumpulan data pada penenlitian ini ialah teknik studi pustaka. Berdasarkan hasil telaah peneliti adalah terdapat </w:t>
      </w:r>
      <w:r w:rsidR="004D0FCB">
        <w:rPr>
          <w:rFonts w:ascii="Times New Roman" w:hAnsi="Times New Roman" w:cs="Times New Roman"/>
          <w:sz w:val="24"/>
          <w:szCs w:val="24"/>
        </w:rPr>
        <w:t xml:space="preserve">dua bagian yaitu sesuai dan tidak sesuai. Kesesuaian tedapat pada aspek kebahasan yang berkesinambungan dengan standar isi dan KI dan KD. Sedangkan ketidaksesuaian terdapat pada penyajian materi yang tidak sesuai dengan KD dan peta konsep. </w:t>
      </w:r>
      <w:r w:rsidR="004D0FCB" w:rsidRPr="00FE762F">
        <w:rPr>
          <w:rFonts w:ascii="Times New Roman" w:hAnsi="Times New Roman" w:cs="Times New Roman"/>
          <w:sz w:val="24"/>
          <w:szCs w:val="24"/>
        </w:rPr>
        <w:t>Buku teks ini mengacu pada kegiatan berbahasa dan bersastra terdapat definisi, bacaan, contoh, soal latihan, dan penugasan untuk memeperkaya pengetahuan siswa.</w:t>
      </w:r>
    </w:p>
    <w:p w14:paraId="53838F15" w14:textId="29CA9686" w:rsidR="00AE1EA4" w:rsidRPr="00606145" w:rsidRDefault="00606145" w:rsidP="00606145">
      <w:pPr>
        <w:spacing w:line="360" w:lineRule="auto"/>
        <w:ind w:left="709"/>
        <w:jc w:val="both"/>
        <w:rPr>
          <w:rFonts w:ascii="Times New Roman" w:hAnsi="Times New Roman" w:cs="Times New Roman"/>
          <w:sz w:val="24"/>
          <w:szCs w:val="24"/>
        </w:rPr>
      </w:pPr>
      <w:r w:rsidRPr="00606145">
        <w:rPr>
          <w:rFonts w:ascii="Times New Roman" w:hAnsi="Times New Roman" w:cs="Times New Roman"/>
          <w:b/>
          <w:bCs/>
          <w:sz w:val="24"/>
          <w:szCs w:val="24"/>
        </w:rPr>
        <w:t>Kata Kunci</w:t>
      </w:r>
      <w:r w:rsidRPr="00606145">
        <w:rPr>
          <w:rFonts w:ascii="Times New Roman" w:hAnsi="Times New Roman" w:cs="Times New Roman"/>
          <w:sz w:val="24"/>
          <w:szCs w:val="24"/>
        </w:rPr>
        <w:t>: Kurikulum 2013, Buku Teks Bahasa Indonesia, Telaah Buku Teks</w:t>
      </w:r>
    </w:p>
    <w:p w14:paraId="685D7D8D" w14:textId="420EF96C" w:rsidR="00C1537B" w:rsidRDefault="00973044" w:rsidP="00EF04DD">
      <w:pPr>
        <w:spacing w:line="360" w:lineRule="auto"/>
        <w:jc w:val="both"/>
        <w:rPr>
          <w:rFonts w:ascii="Times New Roman" w:hAnsi="Times New Roman" w:cs="Times New Roman"/>
          <w:b/>
          <w:bCs/>
          <w:sz w:val="24"/>
          <w:szCs w:val="24"/>
        </w:rPr>
      </w:pPr>
      <w:r w:rsidRPr="00973044">
        <w:rPr>
          <w:rFonts w:ascii="Times New Roman" w:hAnsi="Times New Roman" w:cs="Times New Roman"/>
          <w:b/>
          <w:bCs/>
          <w:sz w:val="24"/>
          <w:szCs w:val="24"/>
        </w:rPr>
        <w:t xml:space="preserve">PENDAHULUAN </w:t>
      </w:r>
    </w:p>
    <w:p w14:paraId="6A00C6A3" w14:textId="21AA9FC6" w:rsidR="00973044" w:rsidRDefault="00973044" w:rsidP="00EF04D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Pendidikan adalah bimbingan atau pimpinan secara sadar oleh pendidik terhadap perkembangan jasmani dan rohani terdidik  menuju terbentuknya kepribadian yang utama. Mengenai hal tersebut tentu dalam pendidikan dibutuhkannya suatu pedoman atau kurikulum</w:t>
      </w:r>
      <w:r w:rsidR="001915BE">
        <w:rPr>
          <w:rFonts w:ascii="Times New Roman" w:hAnsi="Times New Roman" w:cs="Times New Roman"/>
          <w:sz w:val="24"/>
          <w:szCs w:val="24"/>
        </w:rPr>
        <w:t>, peran kurikulum sangat berkaitan dengan mutu pendidikan yang disesuaikan dengan kebutuhan generasi penerus bangsa. Banyak sekali perubahan-perubahan kurikulum yang terjadi, yang terakhir yaitu perubahan kurikulum KTSP ke kurikulum 2013 yang merupakan unsur-unsur pembaruan dari pemerintah terhadap perombakan kurikulum pendidikan.</w:t>
      </w:r>
    </w:p>
    <w:p w14:paraId="29C03F54" w14:textId="0C427547" w:rsidR="00EF04DD" w:rsidRDefault="00EF04DD" w:rsidP="00EF04D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Unsur-unsur pembangun terwujudnya kurikulum salah satunya adalah penunjangnya sarana dan prasana baca</w:t>
      </w:r>
      <w:r w:rsidR="00C63435">
        <w:rPr>
          <w:rFonts w:ascii="Times New Roman" w:hAnsi="Times New Roman" w:cs="Times New Roman"/>
          <w:sz w:val="24"/>
          <w:szCs w:val="24"/>
        </w:rPr>
        <w:t>,</w:t>
      </w:r>
      <w:r>
        <w:rPr>
          <w:rFonts w:ascii="Times New Roman" w:hAnsi="Times New Roman" w:cs="Times New Roman"/>
          <w:sz w:val="24"/>
          <w:szCs w:val="24"/>
        </w:rPr>
        <w:t xml:space="preserve"> </w:t>
      </w:r>
      <w:r w:rsidR="00C63435">
        <w:rPr>
          <w:rFonts w:ascii="Times New Roman" w:hAnsi="Times New Roman" w:cs="Times New Roman"/>
          <w:sz w:val="24"/>
          <w:szCs w:val="24"/>
        </w:rPr>
        <w:t>contoh</w:t>
      </w:r>
      <w:r>
        <w:rPr>
          <w:rFonts w:ascii="Times New Roman" w:hAnsi="Times New Roman" w:cs="Times New Roman"/>
          <w:sz w:val="24"/>
          <w:szCs w:val="24"/>
        </w:rPr>
        <w:t xml:space="preserve"> buku-buku </w:t>
      </w:r>
      <w:r w:rsidR="00C63435">
        <w:rPr>
          <w:rFonts w:ascii="Times New Roman" w:hAnsi="Times New Roman" w:cs="Times New Roman"/>
          <w:sz w:val="24"/>
          <w:szCs w:val="24"/>
        </w:rPr>
        <w:t xml:space="preserve">teks </w:t>
      </w:r>
      <w:r>
        <w:rPr>
          <w:rFonts w:ascii="Times New Roman" w:hAnsi="Times New Roman" w:cs="Times New Roman"/>
          <w:sz w:val="24"/>
          <w:szCs w:val="24"/>
        </w:rPr>
        <w:t>pembelajaran</w:t>
      </w:r>
      <w:r w:rsidR="00C63435">
        <w:rPr>
          <w:rFonts w:ascii="Times New Roman" w:hAnsi="Times New Roman" w:cs="Times New Roman"/>
          <w:sz w:val="24"/>
          <w:szCs w:val="24"/>
        </w:rPr>
        <w:t xml:space="preserve"> yang harus mengikuti kebijakan kurikulum yang berlaku. Apabila proses pemilihan buku teks tidak sesuai dengan kurikulum maka dikhawatirkan karena berpengaruh terhadap pencapaian siswa. Dikarenakan pimilihan dalam memakai bahan ajar saat ini masih menjadi faktor penting dalam pendidikan.</w:t>
      </w:r>
    </w:p>
    <w:p w14:paraId="6C99D592" w14:textId="23E370B1" w:rsidR="002915BC" w:rsidRDefault="002915BC" w:rsidP="00EF04DD">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Pengembangan kurikulum, termasuk buku teks pelajaran Bahasa Indonesia merupakan persesuaian yang logis dari perkembangan kehidupan dan perkembangan penegtahuan tentang </w:t>
      </w:r>
      <w:r>
        <w:rPr>
          <w:rFonts w:ascii="Times New Roman" w:hAnsi="Times New Roman" w:cs="Times New Roman"/>
          <w:sz w:val="24"/>
          <w:szCs w:val="24"/>
        </w:rPr>
        <w:lastRenderedPageBreak/>
        <w:t xml:space="preserve">bahasa dan bagaimana cara berbahasa terbukti dalam teori belajar yang aktual. Menurut Sitepu (2012:6) mengemukakan bahwa buku ajar adalah uraian rinci dari komponen-komponen dalam kurikulum yang tercantum dalam silabus, seperti KI dan KD, indikator pencapaian serta jam pelajaran yang digunakan. </w:t>
      </w:r>
    </w:p>
    <w:p w14:paraId="65587157" w14:textId="075CBAC7" w:rsidR="00857DB4" w:rsidRDefault="00396C54" w:rsidP="00857DB4">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Kurikulum 2013 pada buku teks bahasa indonesia secara umum bertujuan supaya peserta didik mampu mendengarkan</w:t>
      </w:r>
      <w:r w:rsidR="001A458D">
        <w:rPr>
          <w:rFonts w:ascii="Times New Roman" w:hAnsi="Times New Roman" w:cs="Times New Roman"/>
          <w:sz w:val="24"/>
          <w:szCs w:val="24"/>
        </w:rPr>
        <w:t xml:space="preserve">, membaca, memirsa, berbicara, dan menulis. Pemahaman peserta didik tentang bahasa sebagai sistem dan bahasa sebagai wahana pengetahuan serta bahasa sebagai media komunikasi akan menjadikan peserta didik sebagai penutur bahasa indonesia yang produktif. </w:t>
      </w:r>
      <w:r w:rsidR="00857DB4">
        <w:rPr>
          <w:rFonts w:ascii="Times New Roman" w:hAnsi="Times New Roman" w:cs="Times New Roman"/>
          <w:sz w:val="24"/>
          <w:szCs w:val="24"/>
        </w:rPr>
        <w:t>Tak hanya itu buku teks terhadap peserta didik dapat digunakannya untuk buku pegangan, misalnya sebagai pemeriksaan daya ingat terhadap hal yang pernah dipelajarinya melalui buku teks.</w:t>
      </w:r>
    </w:p>
    <w:p w14:paraId="21365F62" w14:textId="14B2D9C5" w:rsidR="00AE1EA4" w:rsidRDefault="00AE1EA4" w:rsidP="00AE1EA4">
      <w:pPr>
        <w:spacing w:line="360" w:lineRule="auto"/>
        <w:jc w:val="both"/>
        <w:rPr>
          <w:rFonts w:ascii="Times New Roman" w:hAnsi="Times New Roman" w:cs="Times New Roman"/>
          <w:b/>
          <w:bCs/>
          <w:sz w:val="24"/>
          <w:szCs w:val="24"/>
        </w:rPr>
      </w:pPr>
      <w:r w:rsidRPr="00AE1EA4">
        <w:rPr>
          <w:rFonts w:ascii="Times New Roman" w:hAnsi="Times New Roman" w:cs="Times New Roman"/>
          <w:b/>
          <w:bCs/>
          <w:sz w:val="24"/>
          <w:szCs w:val="24"/>
        </w:rPr>
        <w:t xml:space="preserve">KAJIAN TEORI </w:t>
      </w:r>
    </w:p>
    <w:p w14:paraId="2C591011" w14:textId="77BA6EFA" w:rsidR="00CA2EA8" w:rsidRPr="00CA2EA8" w:rsidRDefault="00CA2EA8" w:rsidP="00CA2EA8">
      <w:pPr>
        <w:pStyle w:val="ListParagraph"/>
        <w:numPr>
          <w:ilvl w:val="0"/>
          <w:numId w:val="1"/>
        </w:numPr>
        <w:spacing w:line="360" w:lineRule="auto"/>
        <w:ind w:left="284"/>
        <w:jc w:val="both"/>
        <w:rPr>
          <w:rFonts w:ascii="Times New Roman" w:hAnsi="Times New Roman" w:cs="Times New Roman"/>
          <w:b/>
          <w:bCs/>
          <w:sz w:val="24"/>
          <w:szCs w:val="24"/>
        </w:rPr>
      </w:pPr>
      <w:r>
        <w:rPr>
          <w:rFonts w:ascii="Times New Roman" w:hAnsi="Times New Roman" w:cs="Times New Roman"/>
          <w:b/>
          <w:bCs/>
          <w:sz w:val="24"/>
          <w:szCs w:val="24"/>
        </w:rPr>
        <w:t xml:space="preserve">Telaah </w:t>
      </w:r>
      <w:r w:rsidR="00894B49">
        <w:rPr>
          <w:rFonts w:ascii="Times New Roman" w:hAnsi="Times New Roman" w:cs="Times New Roman"/>
          <w:b/>
          <w:bCs/>
          <w:sz w:val="24"/>
          <w:szCs w:val="24"/>
        </w:rPr>
        <w:t>Buku Teks</w:t>
      </w:r>
    </w:p>
    <w:p w14:paraId="6AE8BAFE" w14:textId="500ED846" w:rsidR="003267C8" w:rsidRDefault="00857DB4" w:rsidP="00BF1282">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Pada KBBI (2016) telaah yaitu penyelidikan; kajian; pemeriksaan; penelitian. </w:t>
      </w:r>
      <w:r w:rsidR="003267C8" w:rsidRPr="003267C8">
        <w:rPr>
          <w:rFonts w:ascii="Times New Roman" w:hAnsi="Times New Roman" w:cs="Times New Roman"/>
          <w:sz w:val="24"/>
          <w:szCs w:val="24"/>
        </w:rPr>
        <w:t>Menurut tarigan</w:t>
      </w:r>
      <w:r w:rsidR="003267C8">
        <w:rPr>
          <w:rFonts w:ascii="Times New Roman" w:hAnsi="Times New Roman" w:cs="Times New Roman"/>
          <w:sz w:val="24"/>
          <w:szCs w:val="24"/>
        </w:rPr>
        <w:t xml:space="preserve"> &amp; tarigan(2010) buku teks merupakan buku pelaran dalam bidang studi tertentu, yang merupakan buku standart, yang disusun oleh para pakar dalam bidang itu untuk maksud dan tujuan instruksional, yang dilengkapi sarana-sarana pengajaran yang serasi dan mudah dipahami oleh para pemakainya disekolah-sekolah dan perguruan tinggi sehimgga dapat menunjang suatu program pengajaran.</w:t>
      </w:r>
      <w:r w:rsidR="00894B49">
        <w:rPr>
          <w:rFonts w:ascii="Times New Roman" w:hAnsi="Times New Roman" w:cs="Times New Roman"/>
          <w:sz w:val="24"/>
          <w:szCs w:val="24"/>
        </w:rPr>
        <w:t xml:space="preserve"> Sedangkan menurut Muslich (2010:292-313) menyatakan kualitas buku teks dinyatakan layak apabila telah menemui empat indikator kelayakan, yaitu kelayakan isi, kelayakan penyajian, kelayakan kebahasaan, serta kelayakan kegrafikan.</w:t>
      </w:r>
    </w:p>
    <w:p w14:paraId="28EBBE65" w14:textId="2A3722BC" w:rsidR="00CA2EA8" w:rsidRPr="00894B49" w:rsidRDefault="00CA2EA8" w:rsidP="00CA2EA8">
      <w:pPr>
        <w:pStyle w:val="ListParagraph"/>
        <w:numPr>
          <w:ilvl w:val="0"/>
          <w:numId w:val="1"/>
        </w:numPr>
        <w:spacing w:line="360" w:lineRule="auto"/>
        <w:ind w:left="284"/>
        <w:jc w:val="both"/>
        <w:rPr>
          <w:rFonts w:ascii="Times New Roman" w:hAnsi="Times New Roman" w:cs="Times New Roman"/>
          <w:b/>
          <w:bCs/>
          <w:sz w:val="24"/>
          <w:szCs w:val="24"/>
        </w:rPr>
      </w:pPr>
      <w:r w:rsidRPr="00894B49">
        <w:rPr>
          <w:rFonts w:ascii="Times New Roman" w:hAnsi="Times New Roman" w:cs="Times New Roman"/>
          <w:b/>
          <w:bCs/>
          <w:sz w:val="24"/>
          <w:szCs w:val="24"/>
        </w:rPr>
        <w:t>Kurikulum</w:t>
      </w:r>
      <w:r w:rsidR="00894B49">
        <w:rPr>
          <w:rFonts w:ascii="Times New Roman" w:hAnsi="Times New Roman" w:cs="Times New Roman"/>
          <w:b/>
          <w:bCs/>
          <w:sz w:val="24"/>
          <w:szCs w:val="24"/>
        </w:rPr>
        <w:t xml:space="preserve"> 2013</w:t>
      </w:r>
    </w:p>
    <w:p w14:paraId="0DDC0DAC" w14:textId="097E6AE8" w:rsidR="00CA2EA8" w:rsidRDefault="00CA2EA8" w:rsidP="00BF1282">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Kurikulum adalah sebuah sistem yang ada di sekolah yang digunakan untuk</w:t>
      </w:r>
      <w:r w:rsidR="00BF1282">
        <w:rPr>
          <w:rFonts w:ascii="Times New Roman" w:hAnsi="Times New Roman" w:cs="Times New Roman"/>
          <w:sz w:val="24"/>
          <w:szCs w:val="24"/>
        </w:rPr>
        <w:t xml:space="preserve"> </w:t>
      </w:r>
      <w:r>
        <w:rPr>
          <w:rFonts w:ascii="Times New Roman" w:hAnsi="Times New Roman" w:cs="Times New Roman"/>
          <w:sz w:val="24"/>
          <w:szCs w:val="24"/>
        </w:rPr>
        <w:t xml:space="preserve">merencanakan sebuah pembelajaran </w:t>
      </w:r>
      <w:r w:rsidR="00BF1282">
        <w:rPr>
          <w:rFonts w:ascii="Times New Roman" w:hAnsi="Times New Roman" w:cs="Times New Roman"/>
          <w:sz w:val="24"/>
          <w:szCs w:val="24"/>
        </w:rPr>
        <w:t xml:space="preserve">dalam sistem pendidikan sehingga tujuan-tujan tercapai. Menurut </w:t>
      </w:r>
      <w:r w:rsidR="00663E62">
        <w:rPr>
          <w:rFonts w:ascii="Times New Roman" w:hAnsi="Times New Roman" w:cs="Times New Roman"/>
          <w:sz w:val="24"/>
          <w:szCs w:val="24"/>
        </w:rPr>
        <w:t xml:space="preserve">Nasution (2006:5) </w:t>
      </w:r>
      <w:r w:rsidR="00967AA2">
        <w:rPr>
          <w:rFonts w:ascii="Times New Roman" w:hAnsi="Times New Roman" w:cs="Times New Roman"/>
          <w:sz w:val="24"/>
          <w:szCs w:val="24"/>
        </w:rPr>
        <w:t xml:space="preserve">mengemukakan bahwa kurikulum dipandang sebagai suatu rencana yang disusun untuk melancarkan proses belajar mengajar dibawah bimbingan dan dan tanggung jawab sekolah atau lembaga pendidikan beserta staf pengajarnya. </w:t>
      </w:r>
    </w:p>
    <w:p w14:paraId="02FAD205" w14:textId="2EB94095" w:rsidR="00046AD4" w:rsidRDefault="00967AA2" w:rsidP="00046AD4">
      <w:pPr>
        <w:spacing w:line="360" w:lineRule="auto"/>
        <w:ind w:firstLine="284"/>
        <w:jc w:val="both"/>
        <w:rPr>
          <w:rFonts w:ascii="Times New Roman" w:hAnsi="Times New Roman" w:cs="Times New Roman"/>
          <w:sz w:val="24"/>
          <w:szCs w:val="24"/>
        </w:rPr>
      </w:pPr>
      <w:r>
        <w:rPr>
          <w:rFonts w:ascii="Times New Roman" w:hAnsi="Times New Roman" w:cs="Times New Roman"/>
          <w:sz w:val="24"/>
          <w:szCs w:val="24"/>
        </w:rPr>
        <w:t>Dibuatnya kurikulum 13 merupakan landasan pemikiran tentang masa depan. Persepsi masyarakat, pengembangan pengetahuan dan pedagogi, kompetensi masa depan dan fenomena negatif yang mengemuka (Pedoman Pelatihan Implementasi Kurikulum 2013, 2013:4)</w:t>
      </w:r>
      <w:r w:rsidR="00046AD4">
        <w:rPr>
          <w:rFonts w:ascii="Times New Roman" w:hAnsi="Times New Roman" w:cs="Times New Roman"/>
          <w:sz w:val="24"/>
          <w:szCs w:val="24"/>
        </w:rPr>
        <w:t xml:space="preserve">. </w:t>
      </w:r>
      <w:r w:rsidR="00046AD4">
        <w:rPr>
          <w:rFonts w:ascii="Times New Roman" w:hAnsi="Times New Roman" w:cs="Times New Roman"/>
          <w:sz w:val="24"/>
          <w:szCs w:val="24"/>
        </w:rPr>
        <w:lastRenderedPageBreak/>
        <w:t xml:space="preserve">Sedangkan menurut Tarigan (2009:84) mengemukakan bahwa ada beberapa acuan yang dijadikan pertimbangan dalam penyusunan pedoman analisi buku teks, diantara berpusat pada kurikulum, karakteristik mata pelajaran, berhubungan dengan kurikulum, mata pelajaran serta buku teks, pengetahuan mengenai penyusunan buku teks, kelayakan buku teks, prinsip-prinsip penyusunan buku kerja, dan pemilihan buku kerja. </w:t>
      </w:r>
    </w:p>
    <w:p w14:paraId="39186B68" w14:textId="78DD3597" w:rsidR="00A15721" w:rsidRDefault="00A15721" w:rsidP="00396C54">
      <w:pPr>
        <w:spacing w:line="360" w:lineRule="auto"/>
        <w:jc w:val="both"/>
        <w:rPr>
          <w:rFonts w:ascii="Times New Roman" w:hAnsi="Times New Roman" w:cs="Times New Roman"/>
          <w:sz w:val="24"/>
          <w:szCs w:val="24"/>
        </w:rPr>
      </w:pPr>
    </w:p>
    <w:p w14:paraId="595DE6A1" w14:textId="403B1124" w:rsidR="00A15721" w:rsidRDefault="00A15721" w:rsidP="00A15721">
      <w:pPr>
        <w:spacing w:line="360" w:lineRule="auto"/>
        <w:jc w:val="both"/>
        <w:rPr>
          <w:rFonts w:ascii="Times New Roman" w:hAnsi="Times New Roman" w:cs="Times New Roman"/>
          <w:b/>
          <w:bCs/>
          <w:sz w:val="24"/>
          <w:szCs w:val="24"/>
        </w:rPr>
      </w:pPr>
      <w:r w:rsidRPr="00A15721">
        <w:rPr>
          <w:rFonts w:ascii="Times New Roman" w:hAnsi="Times New Roman" w:cs="Times New Roman"/>
          <w:b/>
          <w:bCs/>
          <w:sz w:val="24"/>
          <w:szCs w:val="24"/>
        </w:rPr>
        <w:t>METODE PENELITIAN</w:t>
      </w:r>
    </w:p>
    <w:p w14:paraId="350D695F" w14:textId="12BA0395" w:rsidR="00A15721" w:rsidRDefault="00A15721" w:rsidP="00A15721">
      <w:pPr>
        <w:spacing w:line="360" w:lineRule="auto"/>
        <w:jc w:val="both"/>
        <w:rPr>
          <w:rFonts w:ascii="Times New Roman" w:hAnsi="Times New Roman" w:cs="Times New Roman"/>
          <w:sz w:val="24"/>
          <w:szCs w:val="24"/>
        </w:rPr>
      </w:pPr>
      <w:r>
        <w:rPr>
          <w:rFonts w:ascii="Times New Roman" w:hAnsi="Times New Roman" w:cs="Times New Roman"/>
          <w:b/>
          <w:bCs/>
          <w:sz w:val="24"/>
          <w:szCs w:val="24"/>
        </w:rPr>
        <w:tab/>
      </w:r>
      <w:r w:rsidRPr="00A15721">
        <w:rPr>
          <w:rFonts w:ascii="Times New Roman" w:hAnsi="Times New Roman" w:cs="Times New Roman"/>
          <w:sz w:val="24"/>
          <w:szCs w:val="24"/>
        </w:rPr>
        <w:t xml:space="preserve">Berdasarkan </w:t>
      </w:r>
      <w:r>
        <w:rPr>
          <w:rFonts w:ascii="Times New Roman" w:hAnsi="Times New Roman" w:cs="Times New Roman"/>
          <w:sz w:val="24"/>
          <w:szCs w:val="24"/>
        </w:rPr>
        <w:t>pemaparan yang telah dije</w:t>
      </w:r>
      <w:r w:rsidR="008A34D4">
        <w:rPr>
          <w:rFonts w:ascii="Times New Roman" w:hAnsi="Times New Roman" w:cs="Times New Roman"/>
          <w:sz w:val="24"/>
          <w:szCs w:val="24"/>
        </w:rPr>
        <w:t>l</w:t>
      </w:r>
      <w:r>
        <w:rPr>
          <w:rFonts w:ascii="Times New Roman" w:hAnsi="Times New Roman" w:cs="Times New Roman"/>
          <w:sz w:val="24"/>
          <w:szCs w:val="24"/>
        </w:rPr>
        <w:t>askan, maka penelitian ini difokuskan pada kesesuaian penyajian materi pada buku teks guru dan siswa pada mata pelajaran Bahasa Indonesia untuk SMA/SMK/MA/MAK kelas X. Buku tersebut merupakann buku terbitan kementrian pendidikan dan kebudayaan republik Indonesia kurikulum 201</w:t>
      </w:r>
      <w:r w:rsidR="00840B1D">
        <w:rPr>
          <w:rFonts w:ascii="Times New Roman" w:hAnsi="Times New Roman" w:cs="Times New Roman"/>
          <w:sz w:val="24"/>
          <w:szCs w:val="24"/>
        </w:rPr>
        <w:t>3</w:t>
      </w:r>
      <w:r>
        <w:rPr>
          <w:rFonts w:ascii="Times New Roman" w:hAnsi="Times New Roman" w:cs="Times New Roman"/>
          <w:sz w:val="24"/>
          <w:szCs w:val="24"/>
        </w:rPr>
        <w:t xml:space="preserve"> edisi revisi 2017.</w:t>
      </w:r>
      <w:r w:rsidR="00C12781">
        <w:rPr>
          <w:rFonts w:ascii="Times New Roman" w:hAnsi="Times New Roman" w:cs="Times New Roman"/>
          <w:sz w:val="24"/>
          <w:szCs w:val="24"/>
        </w:rPr>
        <w:t xml:space="preserve"> </w:t>
      </w:r>
      <w:r>
        <w:rPr>
          <w:rFonts w:ascii="Times New Roman" w:hAnsi="Times New Roman" w:cs="Times New Roman"/>
          <w:sz w:val="24"/>
          <w:szCs w:val="24"/>
        </w:rPr>
        <w:t>Peniliti menggunakan metode penelitian deskriptif kualitatif</w:t>
      </w:r>
      <w:r w:rsidR="00C12781">
        <w:rPr>
          <w:rFonts w:ascii="Times New Roman" w:hAnsi="Times New Roman" w:cs="Times New Roman"/>
          <w:sz w:val="24"/>
          <w:szCs w:val="24"/>
        </w:rPr>
        <w:t>. Jenis penelitian yang dilakukan adalah teknik analisis isi. Menurut Ismawati(2017: 65-17) mengungkapkan bahwa teknik analisis data mencakup enam tahapan, yaitu: (a). Pembentukan data, (b) sampling. (c) pencatatan, (d) reduksi data, (e) penariakn inferensi, dan (f) analisis,</w:t>
      </w:r>
    </w:p>
    <w:p w14:paraId="4A3D10BD" w14:textId="01AD16CF" w:rsidR="00C12781" w:rsidRDefault="00C12781" w:rsidP="00C12781">
      <w:pPr>
        <w:spacing w:line="360" w:lineRule="auto"/>
        <w:jc w:val="both"/>
        <w:rPr>
          <w:rFonts w:ascii="Times New Roman" w:hAnsi="Times New Roman" w:cs="Times New Roman"/>
          <w:sz w:val="24"/>
          <w:szCs w:val="24"/>
        </w:rPr>
      </w:pPr>
      <w:r>
        <w:rPr>
          <w:rFonts w:ascii="Times New Roman" w:hAnsi="Times New Roman" w:cs="Times New Roman"/>
          <w:sz w:val="24"/>
          <w:szCs w:val="24"/>
        </w:rPr>
        <w:tab/>
        <w:t xml:space="preserve">Pada penelitian ini teknik pengumpulan data yang diguanakan adalah teknik studi pustaka. Teknik ini dipilih </w:t>
      </w:r>
      <w:r w:rsidR="00ED39A7">
        <w:rPr>
          <w:rFonts w:ascii="Times New Roman" w:hAnsi="Times New Roman" w:cs="Times New Roman"/>
          <w:sz w:val="24"/>
          <w:szCs w:val="24"/>
        </w:rPr>
        <w:t>peneliti dengan proses mencari, membaca, dan memahami bahan bacaan yang berkaitan dengan objek penelitian. Sani (2018:271) mengemukakan bahwa teknik studi pustaka merupakan kegiatan yang berhubungan dengan metode pengambilan data pustaka</w:t>
      </w:r>
      <w:r w:rsidR="00840B1D">
        <w:rPr>
          <w:rFonts w:ascii="Times New Roman" w:hAnsi="Times New Roman" w:cs="Times New Roman"/>
          <w:sz w:val="24"/>
          <w:szCs w:val="24"/>
        </w:rPr>
        <w:t xml:space="preserve"> dibaca secara menyeluruh, dengan dicatat serta mengolah bahan penelitian. </w:t>
      </w:r>
    </w:p>
    <w:p w14:paraId="6850B3FA" w14:textId="76C42C09" w:rsidR="00213D07" w:rsidRDefault="00213D07" w:rsidP="00C12781">
      <w:pPr>
        <w:spacing w:line="360" w:lineRule="auto"/>
        <w:jc w:val="both"/>
        <w:rPr>
          <w:rFonts w:ascii="Times New Roman" w:hAnsi="Times New Roman" w:cs="Times New Roman"/>
          <w:b/>
          <w:bCs/>
          <w:sz w:val="24"/>
          <w:szCs w:val="24"/>
        </w:rPr>
      </w:pPr>
      <w:r w:rsidRPr="00213D07">
        <w:rPr>
          <w:rFonts w:ascii="Times New Roman" w:hAnsi="Times New Roman" w:cs="Times New Roman"/>
          <w:b/>
          <w:bCs/>
          <w:sz w:val="24"/>
          <w:szCs w:val="24"/>
        </w:rPr>
        <w:t xml:space="preserve">HASIL DAN PEMBAHASAN </w:t>
      </w:r>
    </w:p>
    <w:p w14:paraId="5F5D3DD6" w14:textId="77777777" w:rsidR="00670220" w:rsidRPr="00937416" w:rsidRDefault="00670220" w:rsidP="00670220">
      <w:pPr>
        <w:autoSpaceDE w:val="0"/>
        <w:autoSpaceDN w:val="0"/>
        <w:adjustRightInd w:val="0"/>
        <w:spacing w:after="0" w:line="276" w:lineRule="auto"/>
        <w:ind w:left="1440" w:hanging="1440"/>
        <w:jc w:val="both"/>
        <w:rPr>
          <w:rFonts w:ascii="Times New Roman" w:hAnsi="Times New Roman" w:cs="Times New Roman"/>
          <w:sz w:val="24"/>
          <w:szCs w:val="24"/>
        </w:rPr>
      </w:pPr>
      <w:r w:rsidRPr="00937416">
        <w:rPr>
          <w:rFonts w:ascii="Times New Roman" w:hAnsi="Times New Roman" w:cs="Times New Roman"/>
          <w:sz w:val="24"/>
          <w:szCs w:val="24"/>
        </w:rPr>
        <w:t xml:space="preserve">Judul buku </w:t>
      </w:r>
      <w:r w:rsidRPr="00937416">
        <w:rPr>
          <w:rFonts w:ascii="Times New Roman" w:hAnsi="Times New Roman" w:cs="Times New Roman"/>
          <w:sz w:val="24"/>
          <w:szCs w:val="24"/>
        </w:rPr>
        <w:tab/>
        <w:t>: Bahasa Indonesia - Studi dan Pengajaran Kementerian Pendidikan dan Kebudayaan</w:t>
      </w:r>
    </w:p>
    <w:p w14:paraId="171A31BB" w14:textId="77777777" w:rsidR="00670220" w:rsidRPr="00937416" w:rsidRDefault="00670220" w:rsidP="00670220">
      <w:pPr>
        <w:spacing w:line="276" w:lineRule="auto"/>
        <w:jc w:val="both"/>
        <w:rPr>
          <w:rFonts w:ascii="Times New Roman" w:hAnsi="Times New Roman" w:cs="Times New Roman"/>
          <w:sz w:val="24"/>
          <w:szCs w:val="24"/>
        </w:rPr>
      </w:pPr>
      <w:r w:rsidRPr="00937416">
        <w:rPr>
          <w:rFonts w:ascii="Times New Roman" w:hAnsi="Times New Roman" w:cs="Times New Roman"/>
          <w:sz w:val="24"/>
          <w:szCs w:val="24"/>
        </w:rPr>
        <w:t>Penulis</w:t>
      </w:r>
      <w:r w:rsidRPr="00937416">
        <w:rPr>
          <w:rFonts w:ascii="Times New Roman" w:hAnsi="Times New Roman" w:cs="Times New Roman"/>
          <w:sz w:val="24"/>
          <w:szCs w:val="24"/>
        </w:rPr>
        <w:tab/>
      </w:r>
      <w:r w:rsidRPr="00937416">
        <w:rPr>
          <w:rFonts w:ascii="Times New Roman" w:hAnsi="Times New Roman" w:cs="Times New Roman"/>
          <w:sz w:val="24"/>
          <w:szCs w:val="24"/>
        </w:rPr>
        <w:tab/>
        <w:t>: Suherli, Maman Suryaman, Aji Septiaji, Istiqomah.</w:t>
      </w:r>
    </w:p>
    <w:p w14:paraId="62F2977E" w14:textId="77777777" w:rsidR="00670220" w:rsidRPr="00937416" w:rsidRDefault="00670220" w:rsidP="00670220">
      <w:pPr>
        <w:autoSpaceDE w:val="0"/>
        <w:autoSpaceDN w:val="0"/>
        <w:adjustRightInd w:val="0"/>
        <w:spacing w:after="0" w:line="276" w:lineRule="auto"/>
        <w:jc w:val="both"/>
        <w:rPr>
          <w:rFonts w:ascii="Times New Roman" w:hAnsi="Times New Roman" w:cs="Times New Roman"/>
          <w:sz w:val="24"/>
          <w:szCs w:val="24"/>
        </w:rPr>
      </w:pPr>
      <w:r w:rsidRPr="00937416">
        <w:rPr>
          <w:rFonts w:ascii="Times New Roman" w:hAnsi="Times New Roman" w:cs="Times New Roman"/>
          <w:sz w:val="24"/>
          <w:szCs w:val="24"/>
        </w:rPr>
        <w:t>Penelaah</w:t>
      </w:r>
      <w:r w:rsidRPr="00937416">
        <w:rPr>
          <w:rFonts w:ascii="Times New Roman" w:hAnsi="Times New Roman" w:cs="Times New Roman"/>
          <w:sz w:val="24"/>
          <w:szCs w:val="24"/>
        </w:rPr>
        <w:tab/>
        <w:t>: Dwi Purnanto, Hasanuddin WS, Liliana Muliastuti,</w:t>
      </w:r>
    </w:p>
    <w:p w14:paraId="0FAA9E55" w14:textId="77777777" w:rsidR="00670220" w:rsidRPr="00937416" w:rsidRDefault="00670220" w:rsidP="00670220">
      <w:pPr>
        <w:spacing w:line="276" w:lineRule="auto"/>
        <w:ind w:left="720" w:firstLine="720"/>
        <w:jc w:val="both"/>
        <w:rPr>
          <w:rFonts w:ascii="Times New Roman" w:hAnsi="Times New Roman" w:cs="Times New Roman"/>
          <w:sz w:val="24"/>
          <w:szCs w:val="24"/>
        </w:rPr>
      </w:pPr>
      <w:r w:rsidRPr="00937416">
        <w:rPr>
          <w:rFonts w:ascii="Times New Roman" w:hAnsi="Times New Roman" w:cs="Times New Roman"/>
          <w:sz w:val="24"/>
          <w:szCs w:val="24"/>
        </w:rPr>
        <w:t>Muhammad Rapi Tang</w:t>
      </w:r>
    </w:p>
    <w:p w14:paraId="1F88E964" w14:textId="77777777" w:rsidR="00670220" w:rsidRPr="00937416" w:rsidRDefault="00670220" w:rsidP="00670220">
      <w:pPr>
        <w:spacing w:line="276" w:lineRule="auto"/>
        <w:jc w:val="both"/>
        <w:rPr>
          <w:rFonts w:ascii="Times New Roman" w:hAnsi="Times New Roman" w:cs="Times New Roman"/>
          <w:sz w:val="24"/>
          <w:szCs w:val="24"/>
        </w:rPr>
      </w:pPr>
      <w:r w:rsidRPr="00937416">
        <w:rPr>
          <w:rFonts w:ascii="Times New Roman" w:hAnsi="Times New Roman" w:cs="Times New Roman"/>
          <w:sz w:val="24"/>
          <w:szCs w:val="24"/>
        </w:rPr>
        <w:t>Penyela penerbitan</w:t>
      </w:r>
      <w:r w:rsidRPr="00937416">
        <w:rPr>
          <w:rFonts w:ascii="Times New Roman" w:hAnsi="Times New Roman" w:cs="Times New Roman"/>
          <w:sz w:val="24"/>
          <w:szCs w:val="24"/>
        </w:rPr>
        <w:tab/>
        <w:t>: Pusat Kurikulum dan Perbukuan, Balitbang, Kemendikbud.</w:t>
      </w:r>
    </w:p>
    <w:p w14:paraId="626E51E1" w14:textId="77777777" w:rsidR="00670220" w:rsidRPr="00937416" w:rsidRDefault="00670220" w:rsidP="00670220">
      <w:pPr>
        <w:spacing w:line="276" w:lineRule="auto"/>
        <w:jc w:val="both"/>
        <w:rPr>
          <w:rFonts w:ascii="Times New Roman" w:hAnsi="Times New Roman" w:cs="Times New Roman"/>
          <w:sz w:val="24"/>
          <w:szCs w:val="24"/>
        </w:rPr>
      </w:pPr>
      <w:r w:rsidRPr="00937416">
        <w:rPr>
          <w:rFonts w:ascii="Times New Roman" w:hAnsi="Times New Roman" w:cs="Times New Roman"/>
          <w:sz w:val="24"/>
          <w:szCs w:val="24"/>
        </w:rPr>
        <w:t>Cetakan</w:t>
      </w:r>
      <w:r w:rsidRPr="00937416">
        <w:rPr>
          <w:rFonts w:ascii="Times New Roman" w:hAnsi="Times New Roman" w:cs="Times New Roman"/>
          <w:sz w:val="24"/>
          <w:szCs w:val="24"/>
        </w:rPr>
        <w:tab/>
        <w:t>: ke-4 2017</w:t>
      </w:r>
    </w:p>
    <w:p w14:paraId="3D48198D" w14:textId="77777777" w:rsidR="00670220" w:rsidRPr="00937416" w:rsidRDefault="00670220" w:rsidP="00670220">
      <w:pPr>
        <w:spacing w:line="276" w:lineRule="auto"/>
        <w:jc w:val="both"/>
        <w:rPr>
          <w:rFonts w:ascii="Times New Roman" w:hAnsi="Times New Roman" w:cs="Times New Roman"/>
          <w:sz w:val="24"/>
          <w:szCs w:val="24"/>
        </w:rPr>
      </w:pPr>
      <w:r w:rsidRPr="00937416">
        <w:rPr>
          <w:rFonts w:ascii="Times New Roman" w:hAnsi="Times New Roman" w:cs="Times New Roman"/>
          <w:sz w:val="24"/>
          <w:szCs w:val="24"/>
        </w:rPr>
        <w:t>Tahun terbit</w:t>
      </w:r>
      <w:r w:rsidRPr="00937416">
        <w:rPr>
          <w:rFonts w:ascii="Times New Roman" w:hAnsi="Times New Roman" w:cs="Times New Roman"/>
          <w:sz w:val="24"/>
          <w:szCs w:val="24"/>
        </w:rPr>
        <w:tab/>
        <w:t>: 2017</w:t>
      </w:r>
    </w:p>
    <w:p w14:paraId="120916E2" w14:textId="77777777" w:rsidR="00670220" w:rsidRPr="00937416" w:rsidRDefault="00670220" w:rsidP="00670220">
      <w:pPr>
        <w:spacing w:line="276" w:lineRule="auto"/>
        <w:jc w:val="both"/>
        <w:rPr>
          <w:rFonts w:ascii="Times New Roman" w:hAnsi="Times New Roman" w:cs="Times New Roman"/>
          <w:sz w:val="24"/>
          <w:szCs w:val="24"/>
        </w:rPr>
      </w:pPr>
      <w:r w:rsidRPr="00937416">
        <w:rPr>
          <w:rFonts w:ascii="Times New Roman" w:hAnsi="Times New Roman" w:cs="Times New Roman"/>
          <w:sz w:val="24"/>
          <w:szCs w:val="24"/>
        </w:rPr>
        <w:t xml:space="preserve">Tebal buku </w:t>
      </w:r>
      <w:r w:rsidRPr="00937416">
        <w:rPr>
          <w:rFonts w:ascii="Times New Roman" w:hAnsi="Times New Roman" w:cs="Times New Roman"/>
          <w:sz w:val="24"/>
          <w:szCs w:val="24"/>
        </w:rPr>
        <w:tab/>
        <w:t>: xviii, 366 hlm. : ilus. ; 25 cm.</w:t>
      </w:r>
    </w:p>
    <w:p w14:paraId="01BF9BB8" w14:textId="77777777" w:rsidR="00670220" w:rsidRPr="00937416" w:rsidRDefault="00670220" w:rsidP="00670220">
      <w:pPr>
        <w:autoSpaceDE w:val="0"/>
        <w:autoSpaceDN w:val="0"/>
        <w:adjustRightInd w:val="0"/>
        <w:spacing w:after="0" w:line="276" w:lineRule="auto"/>
        <w:jc w:val="both"/>
        <w:rPr>
          <w:rFonts w:ascii="Times New Roman" w:hAnsi="Times New Roman" w:cs="Times New Roman"/>
          <w:sz w:val="24"/>
          <w:szCs w:val="24"/>
        </w:rPr>
      </w:pPr>
      <w:r w:rsidRPr="00937416">
        <w:rPr>
          <w:rFonts w:ascii="Times New Roman" w:hAnsi="Times New Roman" w:cs="Times New Roman"/>
          <w:sz w:val="24"/>
          <w:szCs w:val="24"/>
        </w:rPr>
        <w:t>ISBN</w:t>
      </w:r>
      <w:r w:rsidRPr="00937416">
        <w:rPr>
          <w:rFonts w:ascii="Times New Roman" w:hAnsi="Times New Roman" w:cs="Times New Roman"/>
          <w:sz w:val="24"/>
          <w:szCs w:val="24"/>
        </w:rPr>
        <w:tab/>
      </w:r>
      <w:r w:rsidRPr="00937416">
        <w:rPr>
          <w:rFonts w:ascii="Times New Roman" w:hAnsi="Times New Roman" w:cs="Times New Roman"/>
          <w:sz w:val="24"/>
          <w:szCs w:val="24"/>
        </w:rPr>
        <w:tab/>
        <w:t>: ISBN 978-602-427-102-2 (jilid lengkap)</w:t>
      </w:r>
    </w:p>
    <w:p w14:paraId="2EC59D7D" w14:textId="77777777" w:rsidR="00670220" w:rsidRPr="00937416" w:rsidRDefault="00670220" w:rsidP="00670220">
      <w:pPr>
        <w:spacing w:line="276" w:lineRule="auto"/>
        <w:ind w:left="14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937416">
        <w:rPr>
          <w:rFonts w:ascii="Times New Roman" w:hAnsi="Times New Roman" w:cs="Times New Roman"/>
          <w:sz w:val="24"/>
          <w:szCs w:val="24"/>
        </w:rPr>
        <w:t>ISBN 978-602-427-103-9 (jilid 1)</w:t>
      </w:r>
    </w:p>
    <w:p w14:paraId="6E378E5D" w14:textId="7E49CC2F" w:rsidR="00670220" w:rsidRDefault="00670220" w:rsidP="00670220">
      <w:pPr>
        <w:spacing w:line="276" w:lineRule="auto"/>
        <w:jc w:val="both"/>
        <w:rPr>
          <w:rFonts w:ascii="Times New Roman" w:hAnsi="Times New Roman" w:cs="Times New Roman"/>
          <w:sz w:val="24"/>
          <w:szCs w:val="24"/>
        </w:rPr>
      </w:pPr>
      <w:r w:rsidRPr="00937416">
        <w:rPr>
          <w:rFonts w:ascii="Times New Roman" w:hAnsi="Times New Roman" w:cs="Times New Roman"/>
          <w:sz w:val="24"/>
          <w:szCs w:val="24"/>
        </w:rPr>
        <w:t xml:space="preserve">Ditunjukkan untuk </w:t>
      </w:r>
      <w:r w:rsidRPr="00937416">
        <w:rPr>
          <w:rFonts w:ascii="Times New Roman" w:hAnsi="Times New Roman" w:cs="Times New Roman"/>
          <w:sz w:val="24"/>
          <w:szCs w:val="24"/>
        </w:rPr>
        <w:tab/>
        <w:t>: Untuk SMA/MA/SMK/MAK Kelas X</w:t>
      </w:r>
    </w:p>
    <w:p w14:paraId="702B16DD" w14:textId="19320AE7" w:rsidR="00E549FF" w:rsidRDefault="00E549FF" w:rsidP="00670220">
      <w:pPr>
        <w:spacing w:line="276" w:lineRule="auto"/>
        <w:jc w:val="both"/>
        <w:rPr>
          <w:rFonts w:ascii="Times New Roman" w:hAnsi="Times New Roman" w:cs="Times New Roman"/>
          <w:sz w:val="24"/>
          <w:szCs w:val="24"/>
        </w:rPr>
      </w:pPr>
      <w:r>
        <w:rPr>
          <w:rFonts w:ascii="Times New Roman" w:hAnsi="Times New Roman" w:cs="Times New Roman"/>
          <w:sz w:val="24"/>
          <w:szCs w:val="24"/>
        </w:rPr>
        <w:tab/>
        <w:t>Konsep utama dalam buku teks ini adalah tidak hanya menggunakan teks saja namun, juga menggunakan konteks sosial. Hal tersebut mendasari bahwa pembelajaran bahasa indonesia Kurikulum 2013 lebih menajamkan efek komunikasinya dan dampak fungsi sosialnya. Adapun bahan pembelajaran yang disampaikan kepada peserta didik kelas X SMA/MA</w:t>
      </w:r>
      <w:r w:rsidR="008B61FD">
        <w:rPr>
          <w:rFonts w:ascii="Times New Roman" w:hAnsi="Times New Roman" w:cs="Times New Roman"/>
          <w:sz w:val="24"/>
          <w:szCs w:val="24"/>
        </w:rPr>
        <w:t xml:space="preserve">/SMK/MAK terdiri atas; (1) Laporan Hasil Observasi, (2) Eksposisi, (3) Anekdot, (4) Cerita Rakyat, (5) Negoisasi, (6) Berdebat, (7) Biografi, Dan (8) Puisi. </w:t>
      </w:r>
    </w:p>
    <w:p w14:paraId="2FD9115E" w14:textId="4DD3687B" w:rsidR="008A2223" w:rsidRDefault="008A2223" w:rsidP="00670220">
      <w:pPr>
        <w:spacing w:line="276" w:lineRule="auto"/>
        <w:jc w:val="both"/>
        <w:rPr>
          <w:rFonts w:ascii="Times New Roman" w:hAnsi="Times New Roman" w:cs="Times New Roman"/>
          <w:sz w:val="24"/>
          <w:szCs w:val="24"/>
        </w:rPr>
      </w:pPr>
      <w:r>
        <w:rPr>
          <w:rFonts w:ascii="Times New Roman" w:hAnsi="Times New Roman" w:cs="Times New Roman"/>
          <w:sz w:val="24"/>
          <w:szCs w:val="24"/>
        </w:rPr>
        <w:tab/>
      </w:r>
      <w:r w:rsidR="00D02F61">
        <w:rPr>
          <w:rFonts w:ascii="Times New Roman" w:hAnsi="Times New Roman" w:cs="Times New Roman"/>
          <w:sz w:val="24"/>
          <w:szCs w:val="24"/>
        </w:rPr>
        <w:t xml:space="preserve">Berdasarkan data yang ditemukan, terdapat ketidaksesuaian pada buku teks tersebut, yakni pada bab 1 menyusun teks hasil observasi halaman </w:t>
      </w:r>
      <w:r w:rsidR="00227FAD">
        <w:rPr>
          <w:rFonts w:ascii="Times New Roman" w:hAnsi="Times New Roman" w:cs="Times New Roman"/>
          <w:sz w:val="24"/>
          <w:szCs w:val="24"/>
        </w:rPr>
        <w:t>7</w:t>
      </w:r>
      <w:r w:rsidR="00D02F61">
        <w:rPr>
          <w:rFonts w:ascii="Times New Roman" w:hAnsi="Times New Roman" w:cs="Times New Roman"/>
          <w:sz w:val="24"/>
          <w:szCs w:val="24"/>
        </w:rPr>
        <w:t xml:space="preserve"> bahwasanya antara judul dan peta konsep tidak selaras dengan KD yang tertera. </w:t>
      </w:r>
      <w:r w:rsidR="00A150DB">
        <w:rPr>
          <w:rFonts w:ascii="Times New Roman" w:hAnsi="Times New Roman" w:cs="Times New Roman"/>
          <w:sz w:val="24"/>
          <w:szCs w:val="24"/>
        </w:rPr>
        <w:t xml:space="preserve">Terdapat juga materi Bab 2  “Mengembangkan Pendapat dalam Teks Eksposisi” yang tidak sesuai dengan indikator yang disebutkan pada halaman 64 yang seharusnya pada pembelajaran 1 menyesuaikan indikatornya. Sebaiknya indikator dengan penjelasan materi ditulis sama agar menghasilkan </w:t>
      </w:r>
      <w:r w:rsidR="00FE762F">
        <w:rPr>
          <w:rFonts w:ascii="Times New Roman" w:hAnsi="Times New Roman" w:cs="Times New Roman"/>
          <w:sz w:val="24"/>
          <w:szCs w:val="24"/>
        </w:rPr>
        <w:t xml:space="preserve">uraian materi yang padu dan runtut sehingga tidak menimbulkan makna ganda pada uraian materi. </w:t>
      </w:r>
    </w:p>
    <w:p w14:paraId="6BF5777B" w14:textId="36085316" w:rsidR="00FE762F" w:rsidRDefault="00FE762F" w:rsidP="00FE762F">
      <w:pPr>
        <w:spacing w:line="276" w:lineRule="auto"/>
        <w:jc w:val="both"/>
        <w:rPr>
          <w:rFonts w:ascii="Times New Roman" w:hAnsi="Times New Roman" w:cs="Times New Roman"/>
          <w:sz w:val="24"/>
          <w:szCs w:val="24"/>
        </w:rPr>
      </w:pPr>
      <w:r>
        <w:rPr>
          <w:rFonts w:ascii="Times New Roman" w:hAnsi="Times New Roman" w:cs="Times New Roman"/>
          <w:sz w:val="24"/>
          <w:szCs w:val="24"/>
        </w:rPr>
        <w:tab/>
        <w:t>Aspek linguistik yang terdapat pada buku teks guru dan siswa pada mata pelajaran Bahasa Indonesia untuk SMA/SMK/MA/MAK kelas X</w:t>
      </w:r>
      <w:r w:rsidRPr="00FE762F">
        <w:rPr>
          <w:rFonts w:ascii="Times New Roman" w:hAnsi="Times New Roman" w:cs="Times New Roman"/>
          <w:sz w:val="24"/>
          <w:szCs w:val="24"/>
        </w:rPr>
        <w:t xml:space="preserve"> ini disusun dengan sederhana, materi sekaligus informasi yang disajikan sesuai dengan fakta dan data untuk meningkatkan pemahaman dan pengetahuan peserta didik (Hal. 65-67)</w:t>
      </w:r>
      <w:r>
        <w:rPr>
          <w:rFonts w:ascii="Times New Roman" w:hAnsi="Times New Roman" w:cs="Times New Roman"/>
          <w:sz w:val="24"/>
          <w:szCs w:val="24"/>
        </w:rPr>
        <w:t xml:space="preserve">. </w:t>
      </w:r>
      <w:r w:rsidRPr="00FE762F">
        <w:rPr>
          <w:rFonts w:ascii="Times New Roman" w:hAnsi="Times New Roman" w:cs="Times New Roman"/>
          <w:sz w:val="24"/>
          <w:szCs w:val="24"/>
        </w:rPr>
        <w:t>Buku teks ini mengacu pada kegiatan berbahasa dan bersastra terdapat definisi, bacaan, contoh, soal latihan, dan penugasan untuk memeperkaya pengetahuan siswa.</w:t>
      </w:r>
      <w:r>
        <w:rPr>
          <w:rFonts w:ascii="Times New Roman" w:hAnsi="Times New Roman" w:cs="Times New Roman"/>
          <w:sz w:val="24"/>
          <w:szCs w:val="24"/>
        </w:rPr>
        <w:t xml:space="preserve"> </w:t>
      </w:r>
      <w:r w:rsidRPr="00FE762F">
        <w:rPr>
          <w:rFonts w:ascii="Times New Roman" w:hAnsi="Times New Roman" w:cs="Times New Roman"/>
          <w:sz w:val="24"/>
          <w:szCs w:val="24"/>
        </w:rPr>
        <w:t xml:space="preserve">Dalam buku Bahasa Indonesia kelas X uraian, latihan, dan contoh dalam hal materi kebahasaan dan kesastraan memiliki hubungan satu dengan yang lain sehingga peserta didik mampu menghasilkan konsep-konsep dasar keilmuan. </w:t>
      </w:r>
    </w:p>
    <w:p w14:paraId="34E296FD" w14:textId="3253293E" w:rsidR="00FE762F" w:rsidRDefault="00FE762F" w:rsidP="00FE762F">
      <w:pPr>
        <w:spacing w:line="276" w:lineRule="auto"/>
        <w:jc w:val="both"/>
        <w:rPr>
          <w:rFonts w:ascii="Times New Roman" w:hAnsi="Times New Roman" w:cs="Times New Roman"/>
          <w:sz w:val="24"/>
          <w:szCs w:val="24"/>
        </w:rPr>
      </w:pPr>
      <w:r>
        <w:rPr>
          <w:rFonts w:ascii="Times New Roman" w:hAnsi="Times New Roman" w:cs="Times New Roman"/>
          <w:sz w:val="24"/>
          <w:szCs w:val="24"/>
        </w:rPr>
        <w:tab/>
        <w:t>Adapun p</w:t>
      </w:r>
      <w:r w:rsidRPr="00FE762F">
        <w:rPr>
          <w:rFonts w:ascii="Times New Roman" w:hAnsi="Times New Roman" w:cs="Times New Roman"/>
          <w:sz w:val="24"/>
          <w:szCs w:val="24"/>
        </w:rPr>
        <w:t>emantapan pada nilai karakter</w:t>
      </w:r>
      <w:r>
        <w:rPr>
          <w:rFonts w:ascii="Times New Roman" w:hAnsi="Times New Roman" w:cs="Times New Roman"/>
          <w:sz w:val="24"/>
          <w:szCs w:val="24"/>
        </w:rPr>
        <w:t xml:space="preserve"> d</w:t>
      </w:r>
      <w:r w:rsidRPr="00FE762F">
        <w:rPr>
          <w:rFonts w:ascii="Times New Roman" w:hAnsi="Times New Roman" w:cs="Times New Roman"/>
          <w:sz w:val="24"/>
          <w:szCs w:val="24"/>
        </w:rPr>
        <w:t>alam buku Bahasa Indonesia kelas X mampu menstimulasi aktivitas siswa, dalam buku teks tersebut materi dapat disampaikan dengan metode ceramah, latihan pemugasan, kerja kelompok, dan diskusi. Misalnya materi menyusun ringkasan isi teks laporan hasil observasi (halaman 13)</w:t>
      </w:r>
      <w:r>
        <w:rPr>
          <w:rFonts w:ascii="Times New Roman" w:hAnsi="Times New Roman" w:cs="Times New Roman"/>
          <w:sz w:val="24"/>
          <w:szCs w:val="24"/>
        </w:rPr>
        <w:t xml:space="preserve">. Ditambah </w:t>
      </w:r>
      <w:r w:rsidRPr="00FE762F">
        <w:rPr>
          <w:rFonts w:ascii="Times New Roman" w:hAnsi="Times New Roman" w:cs="Times New Roman"/>
          <w:sz w:val="24"/>
          <w:szCs w:val="24"/>
        </w:rPr>
        <w:t>mampu menunjang mata pelajaran lain. Misalnya ilmu pengetahuan sosial yaitu membaca teks eksposisi perubahan konsep manusia tentang alam (halaman 73)</w:t>
      </w:r>
      <w:r>
        <w:rPr>
          <w:rFonts w:ascii="Times New Roman" w:hAnsi="Times New Roman" w:cs="Times New Roman"/>
          <w:sz w:val="24"/>
          <w:szCs w:val="24"/>
        </w:rPr>
        <w:t xml:space="preserve">. </w:t>
      </w:r>
      <w:r w:rsidRPr="00FE762F">
        <w:rPr>
          <w:rFonts w:ascii="Times New Roman" w:hAnsi="Times New Roman" w:cs="Times New Roman"/>
          <w:sz w:val="24"/>
          <w:szCs w:val="24"/>
        </w:rPr>
        <w:t>Dalam buku Bahasa Indonesia kelas X merangsang daya imajinasi, kreasi dan berpikir kritis peserta didik. Misalnya pada teks anekdot cara keledai membaca buku (halaman 108)</w:t>
      </w:r>
      <w:r>
        <w:rPr>
          <w:rFonts w:ascii="Times New Roman" w:hAnsi="Times New Roman" w:cs="Times New Roman"/>
          <w:sz w:val="24"/>
          <w:szCs w:val="24"/>
        </w:rPr>
        <w:t>, juga</w:t>
      </w:r>
      <w:r w:rsidRPr="00FE762F">
        <w:rPr>
          <w:rFonts w:ascii="Times New Roman" w:hAnsi="Times New Roman" w:cs="Times New Roman"/>
          <w:sz w:val="24"/>
          <w:szCs w:val="24"/>
        </w:rPr>
        <w:t xml:space="preserve"> mendorong rasa ingin tahu siswa. Misalnya pada teks pidato (halaman 65)</w:t>
      </w:r>
      <w:r>
        <w:rPr>
          <w:rFonts w:ascii="Times New Roman" w:hAnsi="Times New Roman" w:cs="Times New Roman"/>
          <w:sz w:val="24"/>
          <w:szCs w:val="24"/>
        </w:rPr>
        <w:t>.</w:t>
      </w:r>
    </w:p>
    <w:p w14:paraId="1A0D2397" w14:textId="5B5E31EA" w:rsidR="00B375D9" w:rsidRDefault="00405ADD" w:rsidP="00FE762F">
      <w:pPr>
        <w:spacing w:line="276" w:lineRule="auto"/>
        <w:jc w:val="both"/>
        <w:rPr>
          <w:rFonts w:ascii="Times New Roman" w:hAnsi="Times New Roman" w:cs="Times New Roman"/>
          <w:sz w:val="24"/>
          <w:szCs w:val="24"/>
        </w:rPr>
      </w:pPr>
      <w:r>
        <w:rPr>
          <w:rFonts w:ascii="Times New Roman" w:hAnsi="Times New Roman" w:cs="Times New Roman"/>
          <w:sz w:val="24"/>
          <w:szCs w:val="24"/>
        </w:rPr>
        <w:t>Beriku</w:t>
      </w:r>
      <w:r w:rsidR="00FF60E4">
        <w:rPr>
          <w:rFonts w:ascii="Times New Roman" w:hAnsi="Times New Roman" w:cs="Times New Roman"/>
          <w:sz w:val="24"/>
          <w:szCs w:val="24"/>
        </w:rPr>
        <w:t>t</w:t>
      </w:r>
      <w:r>
        <w:rPr>
          <w:rFonts w:ascii="Times New Roman" w:hAnsi="Times New Roman" w:cs="Times New Roman"/>
          <w:sz w:val="24"/>
          <w:szCs w:val="24"/>
        </w:rPr>
        <w:t xml:space="preserve"> beberapa keunggulan buku teks guru pada mata pelajaran Bahasa Indonesia untuk SMA/SMK/MA/MAK kelas X. Edisi revisi tahun 2017:</w:t>
      </w:r>
    </w:p>
    <w:p w14:paraId="084ED9BA" w14:textId="77777777" w:rsidR="00405ADD" w:rsidRPr="001E0C74" w:rsidRDefault="00405ADD" w:rsidP="00B375D9">
      <w:pPr>
        <w:pStyle w:val="ListParagraph"/>
        <w:numPr>
          <w:ilvl w:val="0"/>
          <w:numId w:val="2"/>
        </w:numPr>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Menarik siswa yang mempergunakannya</w:t>
      </w:r>
    </w:p>
    <w:p w14:paraId="4F4389E1" w14:textId="36416272" w:rsidR="00405ADD" w:rsidRPr="00B375D9" w:rsidRDefault="00405ADD" w:rsidP="00B375D9">
      <w:pPr>
        <w:spacing w:line="276" w:lineRule="auto"/>
        <w:ind w:left="142" w:firstLine="851"/>
        <w:jc w:val="both"/>
        <w:rPr>
          <w:rFonts w:ascii="Times New Roman" w:hAnsi="Times New Roman" w:cs="Times New Roman"/>
          <w:sz w:val="24"/>
          <w:szCs w:val="24"/>
        </w:rPr>
      </w:pPr>
      <w:r w:rsidRPr="00B375D9">
        <w:rPr>
          <w:rFonts w:ascii="Times New Roman" w:hAnsi="Times New Roman" w:cs="Times New Roman"/>
          <w:sz w:val="24"/>
          <w:szCs w:val="24"/>
        </w:rPr>
        <w:t xml:space="preserve">Desain sampul buku terdapat gambar peta dan bendera merah putih dengan warna yang kontras yaitu kuning, sehingga cukup menarik siswa untuk menggunakannya. Dalam buku Bahasa Indonesia kelas X cukup menarik minat siswa. Uraian materi yang disajikan sesuai dengan kenyataan yang ada dengan menyebutkan sumber yang jelas sesuai dengan tingkat pemahaman peserta didik. Misalnya materi mengamati teks laporan yang ideal </w:t>
      </w:r>
      <w:r w:rsidRPr="00B375D9">
        <w:rPr>
          <w:rFonts w:ascii="Times New Roman" w:hAnsi="Times New Roman" w:cs="Times New Roman"/>
          <w:sz w:val="24"/>
          <w:szCs w:val="24"/>
        </w:rPr>
        <w:lastRenderedPageBreak/>
        <w:t>(halaman 9)</w:t>
      </w:r>
      <w:r w:rsidR="00B375D9">
        <w:rPr>
          <w:rFonts w:ascii="Times New Roman" w:hAnsi="Times New Roman" w:cs="Times New Roman"/>
          <w:sz w:val="24"/>
          <w:szCs w:val="24"/>
        </w:rPr>
        <w:t xml:space="preserve">. </w:t>
      </w:r>
      <w:r w:rsidRPr="00B375D9">
        <w:rPr>
          <w:rFonts w:ascii="Times New Roman" w:hAnsi="Times New Roman" w:cs="Times New Roman"/>
          <w:sz w:val="24"/>
          <w:szCs w:val="24"/>
        </w:rPr>
        <w:t>Daftar isi yang memuat informasi yang memudahkan peserta didik untuk mencari dan menemukan setiap subbab</w:t>
      </w:r>
      <w:r w:rsidR="00B375D9">
        <w:rPr>
          <w:rFonts w:ascii="Times New Roman" w:hAnsi="Times New Roman" w:cs="Times New Roman"/>
          <w:sz w:val="24"/>
          <w:szCs w:val="24"/>
        </w:rPr>
        <w:t xml:space="preserve">. </w:t>
      </w:r>
      <w:r w:rsidRPr="00B375D9">
        <w:rPr>
          <w:rFonts w:ascii="Times New Roman" w:hAnsi="Times New Roman" w:cs="Times New Roman"/>
          <w:sz w:val="24"/>
          <w:szCs w:val="24"/>
        </w:rPr>
        <w:t>Dalam buku Bahasa Indonesia kelas X memberikan kata-kata mutiara disetiap pergantian subbab disertai gambar yang menarik (halaman 134)</w:t>
      </w:r>
    </w:p>
    <w:p w14:paraId="6D0D6543" w14:textId="77777777" w:rsidR="00405ADD" w:rsidRPr="00DC34D0" w:rsidRDefault="00405ADD" w:rsidP="00405ADD">
      <w:pPr>
        <w:pStyle w:val="ListParagraph"/>
        <w:spacing w:line="276" w:lineRule="auto"/>
        <w:ind w:left="1440"/>
        <w:jc w:val="both"/>
        <w:rPr>
          <w:rFonts w:ascii="Times New Roman" w:hAnsi="Times New Roman" w:cs="Times New Roman"/>
          <w:sz w:val="24"/>
          <w:szCs w:val="24"/>
        </w:rPr>
      </w:pPr>
    </w:p>
    <w:p w14:paraId="35F2A417" w14:textId="77777777" w:rsidR="00405ADD" w:rsidRDefault="00405ADD" w:rsidP="00B375D9">
      <w:pPr>
        <w:pStyle w:val="ListParagraph"/>
        <w:numPr>
          <w:ilvl w:val="0"/>
          <w:numId w:val="2"/>
        </w:numPr>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Mampu memberi motivasi kepada siswa</w:t>
      </w:r>
    </w:p>
    <w:p w14:paraId="7FC5A616" w14:textId="7457596A" w:rsidR="00405ADD" w:rsidRPr="00B375D9" w:rsidRDefault="00405ADD" w:rsidP="00046AD4">
      <w:pPr>
        <w:spacing w:line="276" w:lineRule="auto"/>
        <w:ind w:firstLine="720"/>
        <w:jc w:val="both"/>
        <w:rPr>
          <w:rFonts w:ascii="Times New Roman" w:hAnsi="Times New Roman" w:cs="Times New Roman"/>
          <w:sz w:val="24"/>
          <w:szCs w:val="24"/>
        </w:rPr>
      </w:pPr>
      <w:r w:rsidRPr="00B375D9">
        <w:rPr>
          <w:rFonts w:ascii="Times New Roman" w:hAnsi="Times New Roman" w:cs="Times New Roman"/>
          <w:sz w:val="24"/>
          <w:szCs w:val="24"/>
        </w:rPr>
        <w:t>Pendahuluan dalam buku Bahasa Indonesia kelas X  membantu peserta didik memperoleh wawasan pengetahuan yang lebih luas agar terampil berpikir kritis dan kreatif serta bertindak afektif menyelesaikan permasalahan. Kegiatan pada buku memfasilitasi pembelajaran dengan pendekatan sainfitik (Hal 3-6)</w:t>
      </w:r>
      <w:r w:rsidR="00B375D9">
        <w:rPr>
          <w:rFonts w:ascii="Times New Roman" w:hAnsi="Times New Roman" w:cs="Times New Roman"/>
          <w:sz w:val="24"/>
          <w:szCs w:val="24"/>
        </w:rPr>
        <w:t xml:space="preserve">. </w:t>
      </w:r>
      <w:r w:rsidRPr="00B375D9">
        <w:rPr>
          <w:rFonts w:ascii="Times New Roman" w:hAnsi="Times New Roman" w:cs="Times New Roman"/>
          <w:sz w:val="24"/>
          <w:szCs w:val="24"/>
        </w:rPr>
        <w:t>Dalam buku Bahasa Indonesia kelas X menumbuhkan daya saing</w:t>
      </w:r>
      <w:r w:rsidR="00956F17">
        <w:rPr>
          <w:rFonts w:ascii="Times New Roman" w:hAnsi="Times New Roman" w:cs="Times New Roman"/>
          <w:sz w:val="24"/>
          <w:szCs w:val="24"/>
        </w:rPr>
        <w:t>, l</w:t>
      </w:r>
      <w:r w:rsidRPr="00B375D9">
        <w:rPr>
          <w:rFonts w:ascii="Times New Roman" w:hAnsi="Times New Roman" w:cs="Times New Roman"/>
          <w:sz w:val="24"/>
          <w:szCs w:val="24"/>
        </w:rPr>
        <w:t>atihan dan tugas yang disajikan memotivasi siswa untuk menghasilkan sesuatu yang memiliki nilai lebih. Misalnya pada teks biografi (halaman 291)</w:t>
      </w:r>
      <w:r w:rsidR="00B375D9">
        <w:rPr>
          <w:rFonts w:ascii="Times New Roman" w:hAnsi="Times New Roman" w:cs="Times New Roman"/>
          <w:sz w:val="24"/>
          <w:szCs w:val="24"/>
        </w:rPr>
        <w:t xml:space="preserve">. </w:t>
      </w:r>
      <w:r w:rsidRPr="00B375D9">
        <w:rPr>
          <w:rFonts w:ascii="Times New Roman" w:hAnsi="Times New Roman" w:cs="Times New Roman"/>
          <w:sz w:val="24"/>
          <w:szCs w:val="24"/>
        </w:rPr>
        <w:t>Dalam buku Bahasa Indonesia kelas X menumbuhkan semangat kewirausahaan sebab siswa tidak hanya belajar secara teorotis akan tetapi siswa juga disajikan latihan tugas praktik. Tugas-tugas yang dikerjakan baik secara individu maupun kelompok. Misalnya pada bab mendalami puisi (halaman 315)</w:t>
      </w:r>
    </w:p>
    <w:p w14:paraId="5C8189B5" w14:textId="77777777" w:rsidR="00405ADD" w:rsidRDefault="00405ADD" w:rsidP="00405ADD">
      <w:pPr>
        <w:pStyle w:val="ListParagraph"/>
        <w:spacing w:line="276" w:lineRule="auto"/>
        <w:jc w:val="both"/>
        <w:rPr>
          <w:rFonts w:ascii="Times New Roman" w:hAnsi="Times New Roman" w:cs="Times New Roman"/>
          <w:sz w:val="24"/>
          <w:szCs w:val="24"/>
        </w:rPr>
      </w:pPr>
    </w:p>
    <w:p w14:paraId="708CDE5C" w14:textId="77777777" w:rsidR="00405ADD" w:rsidRDefault="00405ADD" w:rsidP="00046AD4">
      <w:pPr>
        <w:pStyle w:val="ListParagraph"/>
        <w:numPr>
          <w:ilvl w:val="0"/>
          <w:numId w:val="2"/>
        </w:numPr>
        <w:spacing w:line="276" w:lineRule="auto"/>
        <w:ind w:left="426"/>
        <w:jc w:val="both"/>
        <w:rPr>
          <w:rFonts w:ascii="Times New Roman" w:hAnsi="Times New Roman" w:cs="Times New Roman"/>
          <w:sz w:val="24"/>
          <w:szCs w:val="24"/>
        </w:rPr>
      </w:pPr>
      <w:r>
        <w:rPr>
          <w:rFonts w:ascii="Times New Roman" w:hAnsi="Times New Roman" w:cs="Times New Roman"/>
          <w:sz w:val="24"/>
          <w:szCs w:val="24"/>
        </w:rPr>
        <w:t>Memuat ilustrasi yang menarik hati siswa</w:t>
      </w:r>
    </w:p>
    <w:p w14:paraId="2B864A49" w14:textId="28DD6372" w:rsidR="00405ADD" w:rsidRDefault="00405ADD" w:rsidP="00046AD4">
      <w:pPr>
        <w:spacing w:line="276" w:lineRule="auto"/>
        <w:ind w:firstLine="720"/>
        <w:jc w:val="both"/>
        <w:rPr>
          <w:rFonts w:ascii="Times New Roman" w:hAnsi="Times New Roman" w:cs="Times New Roman"/>
          <w:sz w:val="24"/>
          <w:szCs w:val="24"/>
        </w:rPr>
      </w:pPr>
      <w:r w:rsidRPr="00046AD4">
        <w:rPr>
          <w:rFonts w:ascii="Times New Roman" w:hAnsi="Times New Roman" w:cs="Times New Roman"/>
          <w:sz w:val="24"/>
          <w:szCs w:val="24"/>
        </w:rPr>
        <w:t>Dalam buku Bahasa Indonesia kelas X mempuyai keakuratan gambar, diagram, dan ilustrasi disetiap subbab. Sehingga tidak menimbulkan salah tafsir peserta didik pada objek yang sesungguhnya. Misal pada materi menyusun laporan hasil observasi (halaman 30)</w:t>
      </w:r>
      <w:r w:rsidR="00046AD4">
        <w:rPr>
          <w:rFonts w:ascii="Times New Roman" w:hAnsi="Times New Roman" w:cs="Times New Roman"/>
          <w:sz w:val="24"/>
          <w:szCs w:val="24"/>
        </w:rPr>
        <w:t xml:space="preserve">. </w:t>
      </w:r>
      <w:r w:rsidRPr="00046AD4">
        <w:rPr>
          <w:rFonts w:ascii="Times New Roman" w:hAnsi="Times New Roman" w:cs="Times New Roman"/>
          <w:sz w:val="24"/>
          <w:szCs w:val="24"/>
        </w:rPr>
        <w:t>Dalam buku Bahasa Indonesia kelas X mempuyai contoh dan ilustrasi yang akurat yaitu dengan menggunakan contoh dan kasus di Indonesia (Hal 65 dan 72)</w:t>
      </w:r>
      <w:r w:rsidR="00046AD4">
        <w:rPr>
          <w:rFonts w:ascii="Times New Roman" w:hAnsi="Times New Roman" w:cs="Times New Roman"/>
          <w:sz w:val="24"/>
          <w:szCs w:val="24"/>
        </w:rPr>
        <w:t xml:space="preserve">. </w:t>
      </w:r>
      <w:r w:rsidRPr="00046AD4">
        <w:rPr>
          <w:rFonts w:ascii="Times New Roman" w:hAnsi="Times New Roman" w:cs="Times New Roman"/>
          <w:sz w:val="24"/>
          <w:szCs w:val="24"/>
        </w:rPr>
        <w:t>Keseluruhan ilustrasi dalam buku sudah ditampilkan secara serasi dengan unsur materi. Misal pada materi menyusun laporan hasil observasi (halaman 17)</w:t>
      </w:r>
    </w:p>
    <w:p w14:paraId="503CD77E" w14:textId="77777777" w:rsidR="004C0710" w:rsidRDefault="004C0710" w:rsidP="00046AD4">
      <w:pPr>
        <w:spacing w:line="276" w:lineRule="auto"/>
        <w:ind w:firstLine="720"/>
        <w:jc w:val="both"/>
        <w:rPr>
          <w:rFonts w:ascii="Times New Roman" w:hAnsi="Times New Roman" w:cs="Times New Roman"/>
          <w:sz w:val="24"/>
          <w:szCs w:val="24"/>
        </w:rPr>
      </w:pPr>
    </w:p>
    <w:p w14:paraId="3E331BFE" w14:textId="39C1674D" w:rsidR="004C0710" w:rsidRDefault="004C0710" w:rsidP="00046AD4">
      <w:pPr>
        <w:spacing w:line="276" w:lineRule="auto"/>
        <w:ind w:firstLine="720"/>
        <w:jc w:val="both"/>
        <w:rPr>
          <w:rFonts w:ascii="Times New Roman" w:hAnsi="Times New Roman" w:cs="Times New Roman"/>
          <w:sz w:val="24"/>
          <w:szCs w:val="24"/>
        </w:rPr>
      </w:pPr>
      <w:r>
        <w:rPr>
          <w:noProof/>
        </w:rPr>
        <w:lastRenderedPageBreak/>
        <w:drawing>
          <wp:inline distT="0" distB="0" distL="0" distR="0" wp14:anchorId="53022C0F" wp14:editId="590DDCAF">
            <wp:extent cx="1583690" cy="334318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92591" cy="3361978"/>
                    </a:xfrm>
                    <a:prstGeom prst="rect">
                      <a:avLst/>
                    </a:prstGeom>
                    <a:noFill/>
                    <a:ln>
                      <a:noFill/>
                    </a:ln>
                  </pic:spPr>
                </pic:pic>
              </a:graphicData>
            </a:graphic>
          </wp:inline>
        </w:drawing>
      </w:r>
      <w:r w:rsidRPr="004C0710">
        <w:rPr>
          <w:noProof/>
        </w:rPr>
        <w:t xml:space="preserve"> </w:t>
      </w:r>
      <w:r>
        <w:rPr>
          <w:noProof/>
        </w:rPr>
        <w:drawing>
          <wp:inline distT="0" distB="0" distL="0" distR="0" wp14:anchorId="0CD2A8B1" wp14:editId="089E3E1C">
            <wp:extent cx="1597268" cy="337185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1603690" cy="3385406"/>
                    </a:xfrm>
                    <a:prstGeom prst="rect">
                      <a:avLst/>
                    </a:prstGeom>
                    <a:noFill/>
                    <a:ln>
                      <a:noFill/>
                    </a:ln>
                  </pic:spPr>
                </pic:pic>
              </a:graphicData>
            </a:graphic>
          </wp:inline>
        </w:drawing>
      </w:r>
    </w:p>
    <w:p w14:paraId="18AE7080" w14:textId="64DF0D8B" w:rsidR="00FB5986" w:rsidRPr="00046AD4" w:rsidRDefault="004C0710" w:rsidP="004C0710">
      <w:pPr>
        <w:spacing w:line="276" w:lineRule="auto"/>
        <w:jc w:val="both"/>
        <w:rPr>
          <w:rFonts w:ascii="Times New Roman" w:hAnsi="Times New Roman" w:cs="Times New Roman"/>
          <w:sz w:val="24"/>
          <w:szCs w:val="24"/>
        </w:rPr>
      </w:pPr>
      <w:r>
        <w:rPr>
          <w:noProof/>
        </w:rPr>
        <w:lastRenderedPageBreak/>
        <w:drawing>
          <wp:inline distT="0" distB="0" distL="0" distR="0" wp14:anchorId="51A4C1C4" wp14:editId="2DE2B702">
            <wp:extent cx="1687510" cy="356235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01363" cy="3591593"/>
                    </a:xfrm>
                    <a:prstGeom prst="rect">
                      <a:avLst/>
                    </a:prstGeom>
                    <a:noFill/>
                    <a:ln>
                      <a:noFill/>
                    </a:ln>
                  </pic:spPr>
                </pic:pic>
              </a:graphicData>
            </a:graphic>
          </wp:inline>
        </w:drawing>
      </w:r>
      <w:r>
        <w:rPr>
          <w:noProof/>
        </w:rPr>
        <w:drawing>
          <wp:inline distT="0" distB="0" distL="0" distR="0" wp14:anchorId="38AA6B79" wp14:editId="30DB7548">
            <wp:extent cx="1705558" cy="3600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1081" cy="3633220"/>
                    </a:xfrm>
                    <a:prstGeom prst="rect">
                      <a:avLst/>
                    </a:prstGeom>
                    <a:noFill/>
                    <a:ln>
                      <a:noFill/>
                    </a:ln>
                  </pic:spPr>
                </pic:pic>
              </a:graphicData>
            </a:graphic>
          </wp:inline>
        </w:drawing>
      </w:r>
      <w:r>
        <w:rPr>
          <w:noProof/>
        </w:rPr>
        <w:drawing>
          <wp:inline distT="0" distB="0" distL="0" distR="0" wp14:anchorId="7CE9D0AD" wp14:editId="6F2B26F4">
            <wp:extent cx="1701046" cy="35909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726498" cy="3644654"/>
                    </a:xfrm>
                    <a:prstGeom prst="rect">
                      <a:avLst/>
                    </a:prstGeom>
                    <a:noFill/>
                    <a:ln>
                      <a:noFill/>
                    </a:ln>
                  </pic:spPr>
                </pic:pic>
              </a:graphicData>
            </a:graphic>
          </wp:inline>
        </w:drawing>
      </w:r>
      <w:r>
        <w:rPr>
          <w:noProof/>
        </w:rPr>
        <w:drawing>
          <wp:inline distT="0" distB="0" distL="0" distR="0" wp14:anchorId="30F7873E" wp14:editId="15C1EDD7">
            <wp:extent cx="1770380" cy="373729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74539" cy="3746071"/>
                    </a:xfrm>
                    <a:prstGeom prst="rect">
                      <a:avLst/>
                    </a:prstGeom>
                    <a:noFill/>
                    <a:ln>
                      <a:noFill/>
                    </a:ln>
                  </pic:spPr>
                </pic:pic>
              </a:graphicData>
            </a:graphic>
          </wp:inline>
        </w:drawing>
      </w:r>
      <w:r>
        <w:rPr>
          <w:noProof/>
        </w:rPr>
        <w:drawing>
          <wp:inline distT="0" distB="0" distL="0" distR="0" wp14:anchorId="230C1BE2" wp14:editId="1A6014B5">
            <wp:extent cx="1738251" cy="366946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58269" cy="3711723"/>
                    </a:xfrm>
                    <a:prstGeom prst="rect">
                      <a:avLst/>
                    </a:prstGeom>
                    <a:noFill/>
                    <a:ln>
                      <a:noFill/>
                    </a:ln>
                  </pic:spPr>
                </pic:pic>
              </a:graphicData>
            </a:graphic>
          </wp:inline>
        </w:drawing>
      </w:r>
    </w:p>
    <w:p w14:paraId="2DD2AC3B" w14:textId="77777777" w:rsidR="00405ADD" w:rsidRDefault="00405ADD" w:rsidP="00FE762F">
      <w:pPr>
        <w:spacing w:line="276" w:lineRule="auto"/>
        <w:jc w:val="both"/>
        <w:rPr>
          <w:rFonts w:ascii="Times New Roman" w:hAnsi="Times New Roman" w:cs="Times New Roman"/>
          <w:sz w:val="24"/>
          <w:szCs w:val="24"/>
        </w:rPr>
      </w:pPr>
    </w:p>
    <w:p w14:paraId="08F5DCC8" w14:textId="77777777" w:rsidR="001E5A5C" w:rsidRPr="00FE762F" w:rsidRDefault="001E5A5C" w:rsidP="00FE762F">
      <w:pPr>
        <w:spacing w:line="276" w:lineRule="auto"/>
        <w:jc w:val="both"/>
        <w:rPr>
          <w:rFonts w:ascii="Times New Roman" w:hAnsi="Times New Roman" w:cs="Times New Roman"/>
          <w:sz w:val="24"/>
          <w:szCs w:val="24"/>
        </w:rPr>
      </w:pPr>
    </w:p>
    <w:p w14:paraId="415985A3" w14:textId="73C74472" w:rsidR="00FE762F" w:rsidRPr="00FE762F" w:rsidRDefault="00FE762F" w:rsidP="00FE762F">
      <w:pPr>
        <w:spacing w:line="276" w:lineRule="auto"/>
        <w:jc w:val="both"/>
        <w:rPr>
          <w:rFonts w:ascii="Times New Roman" w:hAnsi="Times New Roman" w:cs="Times New Roman"/>
          <w:sz w:val="24"/>
          <w:szCs w:val="24"/>
        </w:rPr>
      </w:pPr>
    </w:p>
    <w:p w14:paraId="160D3D13" w14:textId="7AC2E2C3" w:rsidR="00967AA2" w:rsidRDefault="00967AA2" w:rsidP="00FE762F">
      <w:pPr>
        <w:autoSpaceDE w:val="0"/>
        <w:autoSpaceDN w:val="0"/>
        <w:adjustRightInd w:val="0"/>
        <w:spacing w:after="0" w:line="240" w:lineRule="auto"/>
        <w:rPr>
          <w:rFonts w:ascii="Times New Roman" w:hAnsi="Times New Roman" w:cs="Times New Roman"/>
          <w:b/>
          <w:bCs/>
          <w:sz w:val="24"/>
          <w:szCs w:val="24"/>
        </w:rPr>
      </w:pPr>
    </w:p>
    <w:p w14:paraId="2182506C" w14:textId="1F540332" w:rsidR="007C1857" w:rsidRDefault="007C1857" w:rsidP="00FE762F">
      <w:pPr>
        <w:autoSpaceDE w:val="0"/>
        <w:autoSpaceDN w:val="0"/>
        <w:adjustRightInd w:val="0"/>
        <w:spacing w:after="0" w:line="240" w:lineRule="auto"/>
        <w:rPr>
          <w:rFonts w:ascii="Times New Roman" w:hAnsi="Times New Roman" w:cs="Times New Roman"/>
          <w:b/>
          <w:bCs/>
          <w:sz w:val="24"/>
          <w:szCs w:val="24"/>
        </w:rPr>
      </w:pPr>
    </w:p>
    <w:p w14:paraId="750B6556" w14:textId="1D559B21" w:rsidR="007C1857" w:rsidRDefault="007C1857" w:rsidP="00FE762F">
      <w:pPr>
        <w:autoSpaceDE w:val="0"/>
        <w:autoSpaceDN w:val="0"/>
        <w:adjustRightInd w:val="0"/>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SIMPULAN</w:t>
      </w:r>
    </w:p>
    <w:p w14:paraId="782D1428" w14:textId="746B3432" w:rsidR="007C1857" w:rsidRDefault="007C1857" w:rsidP="00FE762F">
      <w:pPr>
        <w:autoSpaceDE w:val="0"/>
        <w:autoSpaceDN w:val="0"/>
        <w:adjustRightInd w:val="0"/>
        <w:spacing w:after="0" w:line="240" w:lineRule="auto"/>
        <w:rPr>
          <w:rFonts w:ascii="Times New Roman" w:hAnsi="Times New Roman" w:cs="Times New Roman"/>
          <w:b/>
          <w:bCs/>
          <w:sz w:val="24"/>
          <w:szCs w:val="24"/>
        </w:rPr>
      </w:pPr>
    </w:p>
    <w:p w14:paraId="4FBE5122" w14:textId="7FCC41F6" w:rsidR="007C1857" w:rsidRDefault="007C1857" w:rsidP="00CE136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ab/>
      </w:r>
      <w:r w:rsidRPr="007C1857">
        <w:rPr>
          <w:rFonts w:ascii="Times New Roman" w:hAnsi="Times New Roman" w:cs="Times New Roman"/>
          <w:sz w:val="24"/>
          <w:szCs w:val="24"/>
        </w:rPr>
        <w:t>Berdasarka</w:t>
      </w:r>
      <w:r w:rsidR="004841F3">
        <w:rPr>
          <w:rFonts w:ascii="Times New Roman" w:hAnsi="Times New Roman" w:cs="Times New Roman"/>
          <w:sz w:val="24"/>
          <w:szCs w:val="24"/>
        </w:rPr>
        <w:t>n</w:t>
      </w:r>
      <w:r w:rsidRPr="007C1857">
        <w:rPr>
          <w:rFonts w:ascii="Times New Roman" w:hAnsi="Times New Roman" w:cs="Times New Roman"/>
          <w:sz w:val="24"/>
          <w:szCs w:val="24"/>
        </w:rPr>
        <w:t xml:space="preserve"> paparan telaah diatas, disimpulkan bahwa </w:t>
      </w:r>
      <w:r w:rsidR="00027643">
        <w:rPr>
          <w:rFonts w:ascii="Times New Roman" w:hAnsi="Times New Roman" w:cs="Times New Roman"/>
          <w:sz w:val="24"/>
          <w:szCs w:val="24"/>
        </w:rPr>
        <w:t xml:space="preserve">buku teks guru pada mata pelajaran Bahasa Indonesia untuk SMA/SMK/MA/MAK kelas X. Edisi revisi tahun 2017 terdapat </w:t>
      </w:r>
      <w:r w:rsidR="00CE136F">
        <w:rPr>
          <w:rFonts w:ascii="Times New Roman" w:hAnsi="Times New Roman" w:cs="Times New Roman"/>
          <w:sz w:val="24"/>
          <w:szCs w:val="24"/>
        </w:rPr>
        <w:t xml:space="preserve">dua bagian yaitu sesuai dan tidak sesuai. Kesesuaian tedapat pada aspek kebahasan yang berkesinambungan dengan standar isi dan KI dan KD. Sedangkan ketidaksesuaian terdapat pada penyajian materi yang tidak sesuai dengan KD dan peta konsep. </w:t>
      </w:r>
      <w:r w:rsidR="004841F3" w:rsidRPr="00FE762F">
        <w:rPr>
          <w:rFonts w:ascii="Times New Roman" w:hAnsi="Times New Roman" w:cs="Times New Roman"/>
          <w:sz w:val="24"/>
          <w:szCs w:val="24"/>
        </w:rPr>
        <w:t>Buku teks ini mengacu pada kegiatan berbahasa dan bersastra terdapat definisi, bacaan, contoh, soal latihan, dan penugasan untuk memeperkaya pengetahuan siswa.</w:t>
      </w:r>
    </w:p>
    <w:p w14:paraId="4F8E2BC5" w14:textId="3F286BED" w:rsidR="004841F3" w:rsidRDefault="004841F3" w:rsidP="00CE136F">
      <w:pPr>
        <w:autoSpaceDE w:val="0"/>
        <w:autoSpaceDN w:val="0"/>
        <w:adjustRightInd w:val="0"/>
        <w:spacing w:after="0" w:line="240" w:lineRule="auto"/>
        <w:jc w:val="both"/>
        <w:rPr>
          <w:rFonts w:ascii="Times New Roman" w:hAnsi="Times New Roman" w:cs="Times New Roman"/>
          <w:sz w:val="24"/>
          <w:szCs w:val="24"/>
        </w:rPr>
      </w:pPr>
    </w:p>
    <w:p w14:paraId="0CC13573" w14:textId="358177E9" w:rsidR="004841F3" w:rsidRDefault="004841F3" w:rsidP="00CE136F">
      <w:pPr>
        <w:autoSpaceDE w:val="0"/>
        <w:autoSpaceDN w:val="0"/>
        <w:adjustRightInd w:val="0"/>
        <w:spacing w:after="0" w:line="240" w:lineRule="auto"/>
        <w:jc w:val="both"/>
        <w:rPr>
          <w:rFonts w:ascii="Times New Roman" w:hAnsi="Times New Roman" w:cs="Times New Roman"/>
          <w:b/>
          <w:bCs/>
          <w:sz w:val="24"/>
          <w:szCs w:val="24"/>
        </w:rPr>
      </w:pPr>
      <w:r w:rsidRPr="004841F3">
        <w:rPr>
          <w:rFonts w:ascii="Times New Roman" w:hAnsi="Times New Roman" w:cs="Times New Roman"/>
          <w:b/>
          <w:bCs/>
          <w:sz w:val="24"/>
          <w:szCs w:val="24"/>
        </w:rPr>
        <w:t>DAFTAR PUSTAKA</w:t>
      </w:r>
    </w:p>
    <w:p w14:paraId="42E1E795" w14:textId="6F7E12F9" w:rsidR="004841F3" w:rsidRDefault="004841F3" w:rsidP="00CE136F">
      <w:pPr>
        <w:autoSpaceDE w:val="0"/>
        <w:autoSpaceDN w:val="0"/>
        <w:adjustRightInd w:val="0"/>
        <w:spacing w:after="0" w:line="240" w:lineRule="auto"/>
        <w:jc w:val="both"/>
        <w:rPr>
          <w:rFonts w:ascii="Times New Roman" w:hAnsi="Times New Roman" w:cs="Times New Roman"/>
          <w:b/>
          <w:bCs/>
          <w:sz w:val="24"/>
          <w:szCs w:val="24"/>
        </w:rPr>
      </w:pPr>
    </w:p>
    <w:p w14:paraId="52AABE1C" w14:textId="17EC2245" w:rsidR="004841F3" w:rsidRDefault="009B06A8" w:rsidP="00CE136F">
      <w:pPr>
        <w:autoSpaceDE w:val="0"/>
        <w:autoSpaceDN w:val="0"/>
        <w:adjustRightInd w:val="0"/>
        <w:spacing w:after="0" w:line="240" w:lineRule="auto"/>
        <w:jc w:val="both"/>
        <w:rPr>
          <w:rFonts w:ascii="Times New Roman" w:hAnsi="Times New Roman" w:cs="Times New Roman"/>
          <w:sz w:val="24"/>
          <w:szCs w:val="24"/>
        </w:rPr>
      </w:pPr>
      <w:r w:rsidRPr="009B06A8">
        <w:rPr>
          <w:rFonts w:ascii="Times New Roman" w:hAnsi="Times New Roman" w:cs="Times New Roman"/>
          <w:sz w:val="24"/>
          <w:szCs w:val="24"/>
        </w:rPr>
        <w:t>Ismawati</w:t>
      </w:r>
      <w:r w:rsidR="009D23B0">
        <w:rPr>
          <w:rFonts w:ascii="Times New Roman" w:hAnsi="Times New Roman" w:cs="Times New Roman"/>
          <w:sz w:val="24"/>
          <w:szCs w:val="24"/>
        </w:rPr>
        <w:t xml:space="preserve">, E. 2012. </w:t>
      </w:r>
      <w:r w:rsidRPr="009D23B0">
        <w:rPr>
          <w:rFonts w:ascii="Times New Roman" w:hAnsi="Times New Roman" w:cs="Times New Roman"/>
          <w:i/>
          <w:iCs/>
          <w:sz w:val="24"/>
          <w:szCs w:val="24"/>
        </w:rPr>
        <w:t xml:space="preserve">Metode </w:t>
      </w:r>
      <w:r w:rsidR="009D23B0" w:rsidRPr="009D23B0">
        <w:rPr>
          <w:rFonts w:ascii="Times New Roman" w:hAnsi="Times New Roman" w:cs="Times New Roman"/>
          <w:i/>
          <w:iCs/>
          <w:sz w:val="24"/>
          <w:szCs w:val="24"/>
        </w:rPr>
        <w:t>Penelitian Pendidikan Bahasa dan Sastra Indonesia</w:t>
      </w:r>
      <w:r w:rsidR="009D23B0">
        <w:rPr>
          <w:rFonts w:ascii="Times New Roman" w:hAnsi="Times New Roman" w:cs="Times New Roman"/>
          <w:sz w:val="24"/>
          <w:szCs w:val="24"/>
        </w:rPr>
        <w:t xml:space="preserve">. </w:t>
      </w:r>
      <w:r>
        <w:rPr>
          <w:rFonts w:ascii="Times New Roman" w:hAnsi="Times New Roman" w:cs="Times New Roman"/>
          <w:sz w:val="24"/>
          <w:szCs w:val="24"/>
        </w:rPr>
        <w:t>Yogyakarta</w:t>
      </w:r>
      <w:r w:rsidR="009D23B0">
        <w:rPr>
          <w:rFonts w:ascii="Times New Roman" w:hAnsi="Times New Roman" w:cs="Times New Roman"/>
          <w:sz w:val="24"/>
          <w:szCs w:val="24"/>
        </w:rPr>
        <w:t>: Ombak</w:t>
      </w:r>
    </w:p>
    <w:p w14:paraId="102D5403" w14:textId="77777777" w:rsidR="00BD79C2" w:rsidRDefault="00BD79C2" w:rsidP="00CE136F">
      <w:pPr>
        <w:autoSpaceDE w:val="0"/>
        <w:autoSpaceDN w:val="0"/>
        <w:adjustRightInd w:val="0"/>
        <w:spacing w:after="0" w:line="240" w:lineRule="auto"/>
        <w:jc w:val="both"/>
        <w:rPr>
          <w:rFonts w:ascii="Times New Roman" w:hAnsi="Times New Roman" w:cs="Times New Roman"/>
          <w:sz w:val="24"/>
          <w:szCs w:val="24"/>
        </w:rPr>
      </w:pPr>
    </w:p>
    <w:p w14:paraId="156C6718" w14:textId="035528AB" w:rsidR="009B06A8" w:rsidRDefault="009B06A8" w:rsidP="00CE136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Muslich</w:t>
      </w:r>
      <w:r w:rsidR="009D23B0">
        <w:rPr>
          <w:rFonts w:ascii="Times New Roman" w:hAnsi="Times New Roman" w:cs="Times New Roman"/>
          <w:sz w:val="24"/>
          <w:szCs w:val="24"/>
        </w:rPr>
        <w:t xml:space="preserve">, M. 2010. </w:t>
      </w:r>
      <w:r w:rsidRPr="009D23B0">
        <w:rPr>
          <w:rFonts w:ascii="Times New Roman" w:hAnsi="Times New Roman" w:cs="Times New Roman"/>
          <w:i/>
          <w:iCs/>
          <w:sz w:val="24"/>
          <w:szCs w:val="24"/>
        </w:rPr>
        <w:t xml:space="preserve">Teks </w:t>
      </w:r>
      <w:r w:rsidR="009D23B0" w:rsidRPr="009D23B0">
        <w:rPr>
          <w:rFonts w:ascii="Times New Roman" w:hAnsi="Times New Roman" w:cs="Times New Roman"/>
          <w:i/>
          <w:iCs/>
          <w:sz w:val="24"/>
          <w:szCs w:val="24"/>
        </w:rPr>
        <w:t xml:space="preserve">Book Writing, Dasar-Dasar Pemahaman, Penulisan, </w:t>
      </w:r>
      <w:r w:rsidR="009D23B0">
        <w:rPr>
          <w:rFonts w:ascii="Times New Roman" w:hAnsi="Times New Roman" w:cs="Times New Roman"/>
          <w:i/>
          <w:iCs/>
          <w:sz w:val="24"/>
          <w:szCs w:val="24"/>
        </w:rPr>
        <w:t>d</w:t>
      </w:r>
      <w:r w:rsidR="009D23B0" w:rsidRPr="009D23B0">
        <w:rPr>
          <w:rFonts w:ascii="Times New Roman" w:hAnsi="Times New Roman" w:cs="Times New Roman"/>
          <w:i/>
          <w:iCs/>
          <w:sz w:val="24"/>
          <w:szCs w:val="24"/>
        </w:rPr>
        <w:t>an Pemakaian Buku Teks.</w:t>
      </w:r>
      <w:r w:rsidR="009D23B0">
        <w:rPr>
          <w:rFonts w:ascii="Times New Roman" w:hAnsi="Times New Roman" w:cs="Times New Roman"/>
          <w:sz w:val="24"/>
          <w:szCs w:val="24"/>
        </w:rPr>
        <w:t xml:space="preserve"> </w:t>
      </w:r>
      <w:r w:rsidR="00BD79C2">
        <w:rPr>
          <w:rFonts w:ascii="Times New Roman" w:hAnsi="Times New Roman" w:cs="Times New Roman"/>
          <w:sz w:val="24"/>
          <w:szCs w:val="24"/>
        </w:rPr>
        <w:t>J</w:t>
      </w:r>
      <w:r>
        <w:rPr>
          <w:rFonts w:ascii="Times New Roman" w:hAnsi="Times New Roman" w:cs="Times New Roman"/>
          <w:sz w:val="24"/>
          <w:szCs w:val="24"/>
        </w:rPr>
        <w:t>akarta</w:t>
      </w:r>
      <w:r w:rsidR="009D23B0">
        <w:rPr>
          <w:rFonts w:ascii="Times New Roman" w:hAnsi="Times New Roman" w:cs="Times New Roman"/>
          <w:sz w:val="24"/>
          <w:szCs w:val="24"/>
        </w:rPr>
        <w:t>: Ar-Ruzz Media.</w:t>
      </w:r>
    </w:p>
    <w:p w14:paraId="61B492DF" w14:textId="67735092" w:rsidR="00BD79C2" w:rsidRDefault="00BD79C2" w:rsidP="00CE136F">
      <w:pPr>
        <w:autoSpaceDE w:val="0"/>
        <w:autoSpaceDN w:val="0"/>
        <w:adjustRightInd w:val="0"/>
        <w:spacing w:after="0" w:line="240" w:lineRule="auto"/>
        <w:jc w:val="both"/>
        <w:rPr>
          <w:rFonts w:ascii="Times New Roman" w:hAnsi="Times New Roman" w:cs="Times New Roman"/>
          <w:sz w:val="24"/>
          <w:szCs w:val="24"/>
        </w:rPr>
      </w:pPr>
    </w:p>
    <w:p w14:paraId="4DE6EFE4" w14:textId="7CDA6D59" w:rsidR="00BD79C2" w:rsidRDefault="00BD79C2" w:rsidP="00CE136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Nasution</w:t>
      </w:r>
      <w:r w:rsidR="009D23B0">
        <w:rPr>
          <w:rFonts w:ascii="Times New Roman" w:hAnsi="Times New Roman" w:cs="Times New Roman"/>
          <w:sz w:val="24"/>
          <w:szCs w:val="24"/>
        </w:rPr>
        <w:t>. 2006</w:t>
      </w:r>
      <w:r w:rsidR="009D23B0" w:rsidRPr="009D23B0">
        <w:rPr>
          <w:rFonts w:ascii="Times New Roman" w:hAnsi="Times New Roman" w:cs="Times New Roman"/>
          <w:i/>
          <w:iCs/>
          <w:sz w:val="24"/>
          <w:szCs w:val="24"/>
        </w:rPr>
        <w:t>. Kurikulum dan Pengajaran</w:t>
      </w:r>
      <w:r w:rsidR="009D23B0">
        <w:rPr>
          <w:rFonts w:ascii="Times New Roman" w:hAnsi="Times New Roman" w:cs="Times New Roman"/>
          <w:sz w:val="24"/>
          <w:szCs w:val="24"/>
        </w:rPr>
        <w:t>. Jakarat: Bumi Aksara.</w:t>
      </w:r>
    </w:p>
    <w:p w14:paraId="3BDFEF0D" w14:textId="77777777" w:rsidR="00BD79C2" w:rsidRDefault="00BD79C2" w:rsidP="00CE136F">
      <w:pPr>
        <w:autoSpaceDE w:val="0"/>
        <w:autoSpaceDN w:val="0"/>
        <w:adjustRightInd w:val="0"/>
        <w:spacing w:after="0" w:line="240" w:lineRule="auto"/>
        <w:jc w:val="both"/>
        <w:rPr>
          <w:rFonts w:ascii="Times New Roman" w:hAnsi="Times New Roman" w:cs="Times New Roman"/>
          <w:sz w:val="24"/>
          <w:szCs w:val="24"/>
        </w:rPr>
      </w:pPr>
    </w:p>
    <w:p w14:paraId="0D130424" w14:textId="09F0E580" w:rsidR="00BD79C2" w:rsidRDefault="00BD79C2" w:rsidP="00CE136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Sani</w:t>
      </w:r>
      <w:r w:rsidR="009D23B0">
        <w:rPr>
          <w:rFonts w:ascii="Times New Roman" w:hAnsi="Times New Roman" w:cs="Times New Roman"/>
          <w:sz w:val="24"/>
          <w:szCs w:val="24"/>
        </w:rPr>
        <w:t xml:space="preserve">, R. </w:t>
      </w:r>
      <w:r>
        <w:rPr>
          <w:rFonts w:ascii="Times New Roman" w:hAnsi="Times New Roman" w:cs="Times New Roman"/>
          <w:sz w:val="24"/>
          <w:szCs w:val="24"/>
        </w:rPr>
        <w:t>Manurung</w:t>
      </w:r>
      <w:r w:rsidR="009D23B0">
        <w:rPr>
          <w:rFonts w:ascii="Times New Roman" w:hAnsi="Times New Roman" w:cs="Times New Roman"/>
          <w:sz w:val="24"/>
          <w:szCs w:val="24"/>
        </w:rPr>
        <w:t xml:space="preserve">, S. </w:t>
      </w:r>
      <w:r>
        <w:rPr>
          <w:rFonts w:ascii="Times New Roman" w:hAnsi="Times New Roman" w:cs="Times New Roman"/>
          <w:sz w:val="24"/>
          <w:szCs w:val="24"/>
        </w:rPr>
        <w:t>R</w:t>
      </w:r>
      <w:r w:rsidR="009D23B0">
        <w:rPr>
          <w:rFonts w:ascii="Times New Roman" w:hAnsi="Times New Roman" w:cs="Times New Roman"/>
          <w:sz w:val="24"/>
          <w:szCs w:val="24"/>
        </w:rPr>
        <w:t xml:space="preserve">, Suswanto, H., dan Sudiran. 2018. </w:t>
      </w:r>
      <w:r w:rsidR="009D23B0" w:rsidRPr="009D23B0">
        <w:rPr>
          <w:rFonts w:ascii="Times New Roman" w:hAnsi="Times New Roman" w:cs="Times New Roman"/>
          <w:i/>
          <w:iCs/>
          <w:sz w:val="24"/>
          <w:szCs w:val="24"/>
        </w:rPr>
        <w:t>Penelitian Pendidikan</w:t>
      </w:r>
      <w:r w:rsidR="009D23B0">
        <w:rPr>
          <w:rFonts w:ascii="Times New Roman" w:hAnsi="Times New Roman" w:cs="Times New Roman"/>
          <w:sz w:val="24"/>
          <w:szCs w:val="24"/>
        </w:rPr>
        <w:t xml:space="preserve">. </w:t>
      </w:r>
      <w:r>
        <w:rPr>
          <w:rFonts w:ascii="Times New Roman" w:hAnsi="Times New Roman" w:cs="Times New Roman"/>
          <w:sz w:val="24"/>
          <w:szCs w:val="24"/>
        </w:rPr>
        <w:t>Tangerang</w:t>
      </w:r>
      <w:r w:rsidR="009D23B0">
        <w:rPr>
          <w:rFonts w:ascii="Times New Roman" w:hAnsi="Times New Roman" w:cs="Times New Roman"/>
          <w:sz w:val="24"/>
          <w:szCs w:val="24"/>
        </w:rPr>
        <w:t>: Tiara Smart</w:t>
      </w:r>
    </w:p>
    <w:p w14:paraId="4904A980" w14:textId="77777777" w:rsidR="00BD79C2" w:rsidRDefault="00BD79C2" w:rsidP="00CE136F">
      <w:pPr>
        <w:autoSpaceDE w:val="0"/>
        <w:autoSpaceDN w:val="0"/>
        <w:adjustRightInd w:val="0"/>
        <w:spacing w:after="0" w:line="240" w:lineRule="auto"/>
        <w:jc w:val="both"/>
        <w:rPr>
          <w:rFonts w:ascii="Times New Roman" w:hAnsi="Times New Roman" w:cs="Times New Roman"/>
          <w:sz w:val="24"/>
          <w:szCs w:val="24"/>
        </w:rPr>
      </w:pPr>
    </w:p>
    <w:p w14:paraId="05E8FC54" w14:textId="3214617F" w:rsidR="00BD79C2" w:rsidRDefault="00BD79C2" w:rsidP="00CE136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Sanjaya</w:t>
      </w:r>
      <w:r w:rsidR="009D23B0">
        <w:rPr>
          <w:rFonts w:ascii="Times New Roman" w:hAnsi="Times New Roman" w:cs="Times New Roman"/>
          <w:sz w:val="24"/>
          <w:szCs w:val="24"/>
        </w:rPr>
        <w:t>, W. 2013</w:t>
      </w:r>
      <w:r w:rsidR="009D23B0" w:rsidRPr="009D23B0">
        <w:rPr>
          <w:rFonts w:ascii="Times New Roman" w:hAnsi="Times New Roman" w:cs="Times New Roman"/>
          <w:i/>
          <w:iCs/>
          <w:sz w:val="24"/>
          <w:szCs w:val="24"/>
        </w:rPr>
        <w:t xml:space="preserve">. </w:t>
      </w:r>
      <w:r w:rsidRPr="009D23B0">
        <w:rPr>
          <w:rFonts w:ascii="Times New Roman" w:hAnsi="Times New Roman" w:cs="Times New Roman"/>
          <w:i/>
          <w:iCs/>
          <w:sz w:val="24"/>
          <w:szCs w:val="24"/>
        </w:rPr>
        <w:t xml:space="preserve">Penelitian </w:t>
      </w:r>
      <w:r w:rsidR="009D23B0" w:rsidRPr="009D23B0">
        <w:rPr>
          <w:rFonts w:ascii="Times New Roman" w:hAnsi="Times New Roman" w:cs="Times New Roman"/>
          <w:i/>
          <w:iCs/>
          <w:sz w:val="24"/>
          <w:szCs w:val="24"/>
        </w:rPr>
        <w:t>Pendidikan Jenis, Metode, dan Prosedur</w:t>
      </w:r>
      <w:r w:rsidR="009D23B0">
        <w:rPr>
          <w:rFonts w:ascii="Times New Roman" w:hAnsi="Times New Roman" w:cs="Times New Roman"/>
          <w:sz w:val="24"/>
          <w:szCs w:val="24"/>
        </w:rPr>
        <w:t xml:space="preserve">. </w:t>
      </w:r>
      <w:r>
        <w:rPr>
          <w:rFonts w:ascii="Times New Roman" w:hAnsi="Times New Roman" w:cs="Times New Roman"/>
          <w:sz w:val="24"/>
          <w:szCs w:val="24"/>
        </w:rPr>
        <w:t>Jakarta</w:t>
      </w:r>
      <w:r w:rsidR="009D23B0">
        <w:rPr>
          <w:rFonts w:ascii="Times New Roman" w:hAnsi="Times New Roman" w:cs="Times New Roman"/>
          <w:sz w:val="24"/>
          <w:szCs w:val="24"/>
        </w:rPr>
        <w:t>: Prenadamedia Group.</w:t>
      </w:r>
    </w:p>
    <w:p w14:paraId="655FD76D" w14:textId="52E77D5F" w:rsidR="00BD79C2" w:rsidRDefault="00BD79C2" w:rsidP="00CE136F">
      <w:pPr>
        <w:autoSpaceDE w:val="0"/>
        <w:autoSpaceDN w:val="0"/>
        <w:adjustRightInd w:val="0"/>
        <w:spacing w:after="0" w:line="240" w:lineRule="auto"/>
        <w:jc w:val="both"/>
        <w:rPr>
          <w:rFonts w:ascii="Times New Roman" w:hAnsi="Times New Roman" w:cs="Times New Roman"/>
          <w:sz w:val="24"/>
          <w:szCs w:val="24"/>
        </w:rPr>
      </w:pPr>
    </w:p>
    <w:p w14:paraId="15C1989B" w14:textId="08AC1645" w:rsidR="00BD79C2" w:rsidRDefault="00BD79C2" w:rsidP="00CE136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Sitepu</w:t>
      </w:r>
      <w:r w:rsidR="009D23B0">
        <w:rPr>
          <w:rFonts w:ascii="Times New Roman" w:hAnsi="Times New Roman" w:cs="Times New Roman"/>
          <w:sz w:val="24"/>
          <w:szCs w:val="24"/>
        </w:rPr>
        <w:t xml:space="preserve">, B. 2012. </w:t>
      </w:r>
      <w:r w:rsidRPr="009D23B0">
        <w:rPr>
          <w:rFonts w:ascii="Times New Roman" w:hAnsi="Times New Roman" w:cs="Times New Roman"/>
          <w:i/>
          <w:iCs/>
          <w:sz w:val="24"/>
          <w:szCs w:val="24"/>
        </w:rPr>
        <w:t xml:space="preserve">Penulisan </w:t>
      </w:r>
      <w:r w:rsidR="009D23B0" w:rsidRPr="009D23B0">
        <w:rPr>
          <w:rFonts w:ascii="Times New Roman" w:hAnsi="Times New Roman" w:cs="Times New Roman"/>
          <w:i/>
          <w:iCs/>
          <w:sz w:val="24"/>
          <w:szCs w:val="24"/>
        </w:rPr>
        <w:t>Buku Teks Pelajaran</w:t>
      </w:r>
      <w:r w:rsidR="009D23B0">
        <w:rPr>
          <w:rFonts w:ascii="Times New Roman" w:hAnsi="Times New Roman" w:cs="Times New Roman"/>
          <w:sz w:val="24"/>
          <w:szCs w:val="24"/>
        </w:rPr>
        <w:t xml:space="preserve">. </w:t>
      </w:r>
      <w:r>
        <w:rPr>
          <w:rFonts w:ascii="Times New Roman" w:hAnsi="Times New Roman" w:cs="Times New Roman"/>
          <w:sz w:val="24"/>
          <w:szCs w:val="24"/>
        </w:rPr>
        <w:t>Bandung</w:t>
      </w:r>
      <w:r w:rsidR="009D23B0">
        <w:rPr>
          <w:rFonts w:ascii="Times New Roman" w:hAnsi="Times New Roman" w:cs="Times New Roman"/>
          <w:sz w:val="24"/>
          <w:szCs w:val="24"/>
        </w:rPr>
        <w:t xml:space="preserve">: </w:t>
      </w:r>
      <w:r>
        <w:rPr>
          <w:rFonts w:ascii="Times New Roman" w:hAnsi="Times New Roman" w:cs="Times New Roman"/>
          <w:sz w:val="24"/>
          <w:szCs w:val="24"/>
        </w:rPr>
        <w:t xml:space="preserve">PT </w:t>
      </w:r>
      <w:r w:rsidR="009D23B0">
        <w:rPr>
          <w:rFonts w:ascii="Times New Roman" w:hAnsi="Times New Roman" w:cs="Times New Roman"/>
          <w:sz w:val="24"/>
          <w:szCs w:val="24"/>
        </w:rPr>
        <w:t>Remaja Rosdakarya.</w:t>
      </w:r>
    </w:p>
    <w:p w14:paraId="261AB055" w14:textId="68EB7C60" w:rsidR="00BD79C2" w:rsidRDefault="00BD79C2" w:rsidP="00CE136F">
      <w:pPr>
        <w:autoSpaceDE w:val="0"/>
        <w:autoSpaceDN w:val="0"/>
        <w:adjustRightInd w:val="0"/>
        <w:spacing w:after="0" w:line="240" w:lineRule="auto"/>
        <w:jc w:val="both"/>
        <w:rPr>
          <w:rFonts w:ascii="Times New Roman" w:hAnsi="Times New Roman" w:cs="Times New Roman"/>
          <w:sz w:val="24"/>
          <w:szCs w:val="24"/>
        </w:rPr>
      </w:pPr>
    </w:p>
    <w:p w14:paraId="2D0F645D" w14:textId="63B0370F" w:rsidR="00BD79C2" w:rsidRPr="009B06A8" w:rsidRDefault="00BD79C2" w:rsidP="00CE136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Tarigan</w:t>
      </w:r>
      <w:r w:rsidR="009D23B0">
        <w:rPr>
          <w:rFonts w:ascii="Times New Roman" w:hAnsi="Times New Roman" w:cs="Times New Roman"/>
          <w:sz w:val="24"/>
          <w:szCs w:val="24"/>
        </w:rPr>
        <w:t xml:space="preserve">, H. 2009. </w:t>
      </w:r>
      <w:r w:rsidRPr="009D23B0">
        <w:rPr>
          <w:rFonts w:ascii="Times New Roman" w:hAnsi="Times New Roman" w:cs="Times New Roman"/>
          <w:i/>
          <w:iCs/>
          <w:sz w:val="24"/>
          <w:szCs w:val="24"/>
        </w:rPr>
        <w:t xml:space="preserve">Telaah </w:t>
      </w:r>
      <w:r w:rsidR="009D23B0" w:rsidRPr="009D23B0">
        <w:rPr>
          <w:rFonts w:ascii="Times New Roman" w:hAnsi="Times New Roman" w:cs="Times New Roman"/>
          <w:i/>
          <w:iCs/>
          <w:sz w:val="24"/>
          <w:szCs w:val="24"/>
        </w:rPr>
        <w:t>Buku Teks Bahasa Indonesia</w:t>
      </w:r>
      <w:r w:rsidR="009D23B0">
        <w:rPr>
          <w:rFonts w:ascii="Times New Roman" w:hAnsi="Times New Roman" w:cs="Times New Roman"/>
          <w:sz w:val="24"/>
          <w:szCs w:val="24"/>
        </w:rPr>
        <w:t xml:space="preserve">. </w:t>
      </w:r>
      <w:r>
        <w:rPr>
          <w:rFonts w:ascii="Times New Roman" w:hAnsi="Times New Roman" w:cs="Times New Roman"/>
          <w:sz w:val="24"/>
          <w:szCs w:val="24"/>
        </w:rPr>
        <w:t>Bandung</w:t>
      </w:r>
      <w:r w:rsidR="009D23B0">
        <w:rPr>
          <w:rFonts w:ascii="Times New Roman" w:hAnsi="Times New Roman" w:cs="Times New Roman"/>
          <w:sz w:val="24"/>
          <w:szCs w:val="24"/>
        </w:rPr>
        <w:t>: Angkasa.</w:t>
      </w:r>
    </w:p>
    <w:p w14:paraId="00866DF1" w14:textId="40346C6D" w:rsidR="004841F3" w:rsidRPr="009B06A8" w:rsidRDefault="004841F3" w:rsidP="00CE136F">
      <w:pPr>
        <w:autoSpaceDE w:val="0"/>
        <w:autoSpaceDN w:val="0"/>
        <w:adjustRightInd w:val="0"/>
        <w:spacing w:after="0" w:line="240" w:lineRule="auto"/>
        <w:jc w:val="both"/>
        <w:rPr>
          <w:rFonts w:ascii="Times New Roman" w:hAnsi="Times New Roman" w:cs="Times New Roman"/>
          <w:sz w:val="24"/>
          <w:szCs w:val="24"/>
        </w:rPr>
      </w:pPr>
    </w:p>
    <w:p w14:paraId="5EDA4FB3" w14:textId="0E2B2424" w:rsidR="00213D07" w:rsidRPr="007C1857" w:rsidRDefault="00213D07" w:rsidP="004841F3">
      <w:pPr>
        <w:spacing w:line="360" w:lineRule="auto"/>
        <w:jc w:val="both"/>
        <w:rPr>
          <w:rFonts w:ascii="Times New Roman" w:hAnsi="Times New Roman" w:cs="Times New Roman"/>
          <w:sz w:val="24"/>
          <w:szCs w:val="24"/>
        </w:rPr>
      </w:pPr>
    </w:p>
    <w:sectPr w:rsidR="00213D07" w:rsidRPr="007C185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4075FEE"/>
    <w:multiLevelType w:val="hybridMultilevel"/>
    <w:tmpl w:val="34BA4368"/>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15:restartNumberingAfterBreak="0">
    <w:nsid w:val="49F0464F"/>
    <w:multiLevelType w:val="hybridMultilevel"/>
    <w:tmpl w:val="7472AEE8"/>
    <w:lvl w:ilvl="0" w:tplc="0421000F">
      <w:start w:val="1"/>
      <w:numFmt w:val="decimal"/>
      <w:lvlText w:val="%1."/>
      <w:lvlJc w:val="left"/>
      <w:pPr>
        <w:ind w:left="872" w:hanging="360"/>
      </w:pPr>
    </w:lvl>
    <w:lvl w:ilvl="1" w:tplc="04210019" w:tentative="1">
      <w:start w:val="1"/>
      <w:numFmt w:val="lowerLetter"/>
      <w:lvlText w:val="%2."/>
      <w:lvlJc w:val="left"/>
      <w:pPr>
        <w:ind w:left="1592" w:hanging="360"/>
      </w:pPr>
    </w:lvl>
    <w:lvl w:ilvl="2" w:tplc="0421001B" w:tentative="1">
      <w:start w:val="1"/>
      <w:numFmt w:val="lowerRoman"/>
      <w:lvlText w:val="%3."/>
      <w:lvlJc w:val="right"/>
      <w:pPr>
        <w:ind w:left="2312" w:hanging="180"/>
      </w:pPr>
    </w:lvl>
    <w:lvl w:ilvl="3" w:tplc="0421000F" w:tentative="1">
      <w:start w:val="1"/>
      <w:numFmt w:val="decimal"/>
      <w:lvlText w:val="%4."/>
      <w:lvlJc w:val="left"/>
      <w:pPr>
        <w:ind w:left="3032" w:hanging="360"/>
      </w:pPr>
    </w:lvl>
    <w:lvl w:ilvl="4" w:tplc="04210019" w:tentative="1">
      <w:start w:val="1"/>
      <w:numFmt w:val="lowerLetter"/>
      <w:lvlText w:val="%5."/>
      <w:lvlJc w:val="left"/>
      <w:pPr>
        <w:ind w:left="3752" w:hanging="360"/>
      </w:pPr>
    </w:lvl>
    <w:lvl w:ilvl="5" w:tplc="0421001B" w:tentative="1">
      <w:start w:val="1"/>
      <w:numFmt w:val="lowerRoman"/>
      <w:lvlText w:val="%6."/>
      <w:lvlJc w:val="right"/>
      <w:pPr>
        <w:ind w:left="4472" w:hanging="180"/>
      </w:pPr>
    </w:lvl>
    <w:lvl w:ilvl="6" w:tplc="0421000F" w:tentative="1">
      <w:start w:val="1"/>
      <w:numFmt w:val="decimal"/>
      <w:lvlText w:val="%7."/>
      <w:lvlJc w:val="left"/>
      <w:pPr>
        <w:ind w:left="5192" w:hanging="360"/>
      </w:pPr>
    </w:lvl>
    <w:lvl w:ilvl="7" w:tplc="04210019" w:tentative="1">
      <w:start w:val="1"/>
      <w:numFmt w:val="lowerLetter"/>
      <w:lvlText w:val="%8."/>
      <w:lvlJc w:val="left"/>
      <w:pPr>
        <w:ind w:left="5912" w:hanging="360"/>
      </w:pPr>
    </w:lvl>
    <w:lvl w:ilvl="8" w:tplc="0421001B" w:tentative="1">
      <w:start w:val="1"/>
      <w:numFmt w:val="lowerRoman"/>
      <w:lvlText w:val="%9."/>
      <w:lvlJc w:val="right"/>
      <w:pPr>
        <w:ind w:left="6632" w:hanging="180"/>
      </w:pPr>
    </w:lvl>
  </w:abstractNum>
  <w:abstractNum w:abstractNumId="2" w15:restartNumberingAfterBreak="0">
    <w:nsid w:val="53150F01"/>
    <w:multiLevelType w:val="hybridMultilevel"/>
    <w:tmpl w:val="90047B5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656B7C34"/>
    <w:multiLevelType w:val="hybridMultilevel"/>
    <w:tmpl w:val="6DB4342A"/>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4" w15:restartNumberingAfterBreak="0">
    <w:nsid w:val="6F37582E"/>
    <w:multiLevelType w:val="hybridMultilevel"/>
    <w:tmpl w:val="13003672"/>
    <w:lvl w:ilvl="0" w:tplc="0421000B">
      <w:start w:val="1"/>
      <w:numFmt w:val="bullet"/>
      <w:lvlText w:val=""/>
      <w:lvlJc w:val="left"/>
      <w:pPr>
        <w:ind w:left="1440" w:hanging="360"/>
      </w:pPr>
      <w:rPr>
        <w:rFonts w:ascii="Wingdings" w:hAnsi="Wingdings" w:hint="default"/>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44"/>
    <w:rsid w:val="00027643"/>
    <w:rsid w:val="00046AD4"/>
    <w:rsid w:val="00161FD1"/>
    <w:rsid w:val="001915BE"/>
    <w:rsid w:val="001A458D"/>
    <w:rsid w:val="001E5A5C"/>
    <w:rsid w:val="00213D07"/>
    <w:rsid w:val="00227FAD"/>
    <w:rsid w:val="0028123B"/>
    <w:rsid w:val="002915BC"/>
    <w:rsid w:val="0029516B"/>
    <w:rsid w:val="00325E8C"/>
    <w:rsid w:val="003267C8"/>
    <w:rsid w:val="00334271"/>
    <w:rsid w:val="00366AAA"/>
    <w:rsid w:val="00376A01"/>
    <w:rsid w:val="00396C54"/>
    <w:rsid w:val="00405ADD"/>
    <w:rsid w:val="004841F3"/>
    <w:rsid w:val="004A238A"/>
    <w:rsid w:val="004C0710"/>
    <w:rsid w:val="004D0FCB"/>
    <w:rsid w:val="00606145"/>
    <w:rsid w:val="00663E62"/>
    <w:rsid w:val="00670220"/>
    <w:rsid w:val="007C1857"/>
    <w:rsid w:val="0081674D"/>
    <w:rsid w:val="00825946"/>
    <w:rsid w:val="00840B1D"/>
    <w:rsid w:val="00857DB4"/>
    <w:rsid w:val="00894B49"/>
    <w:rsid w:val="008A2223"/>
    <w:rsid w:val="008A34D4"/>
    <w:rsid w:val="008B1E85"/>
    <w:rsid w:val="008B61FD"/>
    <w:rsid w:val="008F13FD"/>
    <w:rsid w:val="00956F17"/>
    <w:rsid w:val="00967AA2"/>
    <w:rsid w:val="00973044"/>
    <w:rsid w:val="009B06A8"/>
    <w:rsid w:val="009D23B0"/>
    <w:rsid w:val="009E3E7D"/>
    <w:rsid w:val="009E68CE"/>
    <w:rsid w:val="00A150DB"/>
    <w:rsid w:val="00A15721"/>
    <w:rsid w:val="00AE1EA4"/>
    <w:rsid w:val="00B375D9"/>
    <w:rsid w:val="00BD79C2"/>
    <w:rsid w:val="00BF1282"/>
    <w:rsid w:val="00C12781"/>
    <w:rsid w:val="00C1537B"/>
    <w:rsid w:val="00C63435"/>
    <w:rsid w:val="00C71A79"/>
    <w:rsid w:val="00CA2EA8"/>
    <w:rsid w:val="00CE136F"/>
    <w:rsid w:val="00D02F61"/>
    <w:rsid w:val="00D85C1A"/>
    <w:rsid w:val="00E549FF"/>
    <w:rsid w:val="00ED39A7"/>
    <w:rsid w:val="00EF04DD"/>
    <w:rsid w:val="00FB5986"/>
    <w:rsid w:val="00FE762F"/>
    <w:rsid w:val="00FF60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0AFCF"/>
  <w15:chartTrackingRefBased/>
  <w15:docId w15:val="{4909016E-7031-4E8F-A901-4AFED60F3C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1EA4"/>
    <w:rPr>
      <w:color w:val="0563C1" w:themeColor="hyperlink"/>
      <w:u w:val="single"/>
    </w:rPr>
  </w:style>
  <w:style w:type="character" w:styleId="UnresolvedMention">
    <w:name w:val="Unresolved Mention"/>
    <w:basedOn w:val="DefaultParagraphFont"/>
    <w:uiPriority w:val="99"/>
    <w:semiHidden/>
    <w:unhideWhenUsed/>
    <w:rsid w:val="00AE1EA4"/>
    <w:rPr>
      <w:color w:val="605E5C"/>
      <w:shd w:val="clear" w:color="auto" w:fill="E1DFDD"/>
    </w:rPr>
  </w:style>
  <w:style w:type="paragraph" w:styleId="ListParagraph">
    <w:name w:val="List Paragraph"/>
    <w:basedOn w:val="Normal"/>
    <w:uiPriority w:val="34"/>
    <w:qFormat/>
    <w:rsid w:val="00CA2E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hyperlink" Target="mailto:setyatya@std.unissula.ac.id"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521</TotalTime>
  <Pages>8</Pages>
  <Words>1905</Words>
  <Characters>10862</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32</cp:revision>
  <dcterms:created xsi:type="dcterms:W3CDTF">2021-01-17T02:35:00Z</dcterms:created>
  <dcterms:modified xsi:type="dcterms:W3CDTF">2021-01-21T04:05:00Z</dcterms:modified>
</cp:coreProperties>
</file>